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EC2" w:rsidRPr="00E57EC2" w:rsidRDefault="00E57EC2" w:rsidP="00E57EC2">
      <w:pPr>
        <w:pStyle w:val="a4"/>
        <w:jc w:val="center"/>
        <w:rPr>
          <w:rFonts w:ascii="Times New Roman" w:hAnsi="Times New Roman"/>
          <w:b/>
          <w:sz w:val="24"/>
          <w:szCs w:val="24"/>
        </w:rPr>
      </w:pPr>
      <w:r w:rsidRPr="00E57EC2">
        <w:rPr>
          <w:rFonts w:ascii="Times New Roman" w:hAnsi="Times New Roman"/>
          <w:b/>
          <w:sz w:val="24"/>
          <w:szCs w:val="24"/>
        </w:rPr>
        <w:t>РОССИЙСКАЯ ФЕДЕРАЦИЯ</w:t>
      </w:r>
    </w:p>
    <w:p w:rsidR="00E57EC2" w:rsidRPr="00E57EC2" w:rsidRDefault="00E57EC2" w:rsidP="00E57EC2">
      <w:pPr>
        <w:pStyle w:val="a4"/>
        <w:jc w:val="center"/>
        <w:rPr>
          <w:rFonts w:ascii="Times New Roman" w:hAnsi="Times New Roman"/>
          <w:b/>
          <w:sz w:val="24"/>
          <w:szCs w:val="24"/>
        </w:rPr>
      </w:pPr>
      <w:r w:rsidRPr="00E57EC2">
        <w:rPr>
          <w:rFonts w:ascii="Times New Roman" w:hAnsi="Times New Roman"/>
          <w:b/>
          <w:sz w:val="24"/>
          <w:szCs w:val="24"/>
        </w:rPr>
        <w:t>ИРКУТСКАЯ ОБЛАСТЬ</w:t>
      </w:r>
    </w:p>
    <w:p w:rsidR="00E57EC2" w:rsidRPr="00E57EC2" w:rsidRDefault="00E57EC2" w:rsidP="00E57EC2">
      <w:pPr>
        <w:pStyle w:val="a4"/>
        <w:jc w:val="center"/>
        <w:rPr>
          <w:rFonts w:ascii="Times New Roman" w:hAnsi="Times New Roman"/>
          <w:b/>
          <w:sz w:val="24"/>
          <w:szCs w:val="24"/>
        </w:rPr>
      </w:pPr>
      <w:r w:rsidRPr="00E57EC2">
        <w:rPr>
          <w:rFonts w:ascii="Times New Roman" w:hAnsi="Times New Roman"/>
          <w:b/>
          <w:sz w:val="24"/>
          <w:szCs w:val="24"/>
        </w:rPr>
        <w:t>МАКАРОВСКОЕ  МО</w:t>
      </w:r>
    </w:p>
    <w:p w:rsidR="00E57EC2" w:rsidRPr="00E57EC2" w:rsidRDefault="00E57EC2" w:rsidP="00E57EC2">
      <w:pPr>
        <w:pStyle w:val="a4"/>
        <w:jc w:val="center"/>
        <w:rPr>
          <w:rFonts w:ascii="Times New Roman" w:hAnsi="Times New Roman"/>
          <w:b/>
          <w:sz w:val="24"/>
          <w:szCs w:val="24"/>
        </w:rPr>
      </w:pPr>
    </w:p>
    <w:p w:rsidR="00E57EC2" w:rsidRPr="00E57EC2" w:rsidRDefault="00E57EC2" w:rsidP="00E57EC2">
      <w:pPr>
        <w:pStyle w:val="a4"/>
        <w:jc w:val="center"/>
        <w:rPr>
          <w:rFonts w:ascii="Times New Roman" w:hAnsi="Times New Roman"/>
          <w:b/>
          <w:sz w:val="24"/>
          <w:szCs w:val="24"/>
        </w:rPr>
      </w:pPr>
      <w:r w:rsidRPr="00E57EC2">
        <w:rPr>
          <w:rFonts w:ascii="Times New Roman" w:hAnsi="Times New Roman"/>
          <w:b/>
          <w:sz w:val="24"/>
          <w:szCs w:val="24"/>
        </w:rPr>
        <w:t>АДМИНИСТРАЦИЯ</w:t>
      </w:r>
    </w:p>
    <w:p w:rsidR="00E57EC2" w:rsidRPr="00E57EC2" w:rsidRDefault="00E57EC2" w:rsidP="00E57EC2">
      <w:pPr>
        <w:pStyle w:val="a4"/>
        <w:jc w:val="center"/>
        <w:rPr>
          <w:rFonts w:ascii="Times New Roman" w:hAnsi="Times New Roman"/>
          <w:b/>
          <w:sz w:val="24"/>
          <w:szCs w:val="24"/>
        </w:rPr>
      </w:pPr>
      <w:r w:rsidRPr="00E57EC2">
        <w:rPr>
          <w:rFonts w:ascii="Times New Roman" w:hAnsi="Times New Roman"/>
          <w:b/>
          <w:sz w:val="24"/>
          <w:szCs w:val="24"/>
        </w:rPr>
        <w:t>Макаровского сельского поселения</w:t>
      </w:r>
    </w:p>
    <w:p w:rsidR="00E57EC2" w:rsidRPr="00E57EC2" w:rsidRDefault="00E57EC2" w:rsidP="00E57EC2">
      <w:pPr>
        <w:pStyle w:val="a4"/>
        <w:jc w:val="center"/>
        <w:rPr>
          <w:rFonts w:ascii="Times New Roman" w:hAnsi="Times New Roman"/>
          <w:b/>
          <w:sz w:val="24"/>
          <w:szCs w:val="24"/>
        </w:rPr>
      </w:pPr>
    </w:p>
    <w:p w:rsidR="00E57EC2" w:rsidRPr="00E57EC2" w:rsidRDefault="00E57EC2" w:rsidP="00E57EC2">
      <w:pPr>
        <w:pStyle w:val="a4"/>
        <w:jc w:val="center"/>
        <w:rPr>
          <w:rFonts w:ascii="Times New Roman" w:hAnsi="Times New Roman"/>
          <w:b/>
          <w:sz w:val="24"/>
          <w:szCs w:val="24"/>
        </w:rPr>
      </w:pPr>
      <w:r>
        <w:rPr>
          <w:rFonts w:ascii="Times New Roman" w:hAnsi="Times New Roman"/>
          <w:b/>
          <w:sz w:val="24"/>
          <w:szCs w:val="24"/>
        </w:rPr>
        <w:t>ПОСТАНОВЛЕНИЕ</w:t>
      </w:r>
      <w:r w:rsidR="00236596">
        <w:rPr>
          <w:rFonts w:ascii="Times New Roman" w:hAnsi="Times New Roman"/>
          <w:b/>
          <w:sz w:val="24"/>
          <w:szCs w:val="24"/>
        </w:rPr>
        <w:t>№ 47</w:t>
      </w:r>
    </w:p>
    <w:p w:rsidR="00E57EC2" w:rsidRPr="00E57EC2" w:rsidRDefault="00236596" w:rsidP="00E57EC2">
      <w:pPr>
        <w:pStyle w:val="a4"/>
        <w:rPr>
          <w:rFonts w:ascii="Times New Roman" w:hAnsi="Times New Roman"/>
          <w:b/>
          <w:sz w:val="24"/>
          <w:szCs w:val="24"/>
        </w:rPr>
      </w:pPr>
      <w:r>
        <w:rPr>
          <w:rFonts w:ascii="Times New Roman" w:hAnsi="Times New Roman"/>
          <w:b/>
          <w:sz w:val="24"/>
          <w:szCs w:val="24"/>
        </w:rPr>
        <w:t xml:space="preserve">« 02 </w:t>
      </w:r>
      <w:r w:rsidR="00E57EC2" w:rsidRPr="00E57EC2">
        <w:rPr>
          <w:rFonts w:ascii="Times New Roman" w:hAnsi="Times New Roman"/>
          <w:b/>
          <w:sz w:val="24"/>
          <w:szCs w:val="24"/>
        </w:rPr>
        <w:t>»</w:t>
      </w:r>
      <w:r>
        <w:rPr>
          <w:rFonts w:ascii="Times New Roman" w:hAnsi="Times New Roman"/>
          <w:b/>
          <w:sz w:val="24"/>
          <w:szCs w:val="24"/>
        </w:rPr>
        <w:t xml:space="preserve"> ноября </w:t>
      </w:r>
      <w:r w:rsidRPr="00E57EC2">
        <w:rPr>
          <w:rFonts w:ascii="Times New Roman" w:hAnsi="Times New Roman"/>
          <w:b/>
          <w:sz w:val="24"/>
          <w:szCs w:val="24"/>
        </w:rPr>
        <w:t xml:space="preserve"> </w:t>
      </w:r>
      <w:r w:rsidR="00E57EC2" w:rsidRPr="00E57EC2">
        <w:rPr>
          <w:rFonts w:ascii="Times New Roman" w:hAnsi="Times New Roman"/>
          <w:b/>
          <w:sz w:val="24"/>
          <w:szCs w:val="24"/>
        </w:rPr>
        <w:t xml:space="preserve">2020 г. </w:t>
      </w:r>
      <w:r w:rsidR="00E57EC2">
        <w:rPr>
          <w:rFonts w:ascii="Times New Roman" w:hAnsi="Times New Roman"/>
          <w:b/>
          <w:sz w:val="24"/>
          <w:szCs w:val="24"/>
        </w:rPr>
        <w:t xml:space="preserve">                                                                                       </w:t>
      </w:r>
      <w:r w:rsidR="00E57EC2" w:rsidRPr="00E57EC2">
        <w:rPr>
          <w:rFonts w:ascii="Times New Roman" w:hAnsi="Times New Roman"/>
          <w:b/>
          <w:sz w:val="24"/>
          <w:szCs w:val="24"/>
        </w:rPr>
        <w:t>с. Макарово</w:t>
      </w:r>
    </w:p>
    <w:p w:rsidR="00E57EC2" w:rsidRDefault="00E57EC2" w:rsidP="00E57EC2">
      <w:pPr>
        <w:spacing w:before="100" w:beforeAutospacing="1" w:after="100" w:afterAutospacing="1" w:line="240" w:lineRule="auto"/>
        <w:contextualSpacing/>
        <w:rPr>
          <w:rFonts w:ascii="Times New Roman" w:eastAsia="Times New Roman" w:hAnsi="Times New Roman"/>
          <w:b/>
          <w:color w:val="000000"/>
          <w:sz w:val="24"/>
          <w:szCs w:val="24"/>
          <w:lang w:eastAsia="ru-RU"/>
        </w:rPr>
      </w:pPr>
      <w:r w:rsidRPr="00385629">
        <w:rPr>
          <w:rFonts w:ascii="Times New Roman" w:eastAsia="Times New Roman" w:hAnsi="Times New Roman"/>
          <w:b/>
          <w:color w:val="000000"/>
          <w:sz w:val="24"/>
          <w:szCs w:val="24"/>
          <w:lang w:eastAsia="ru-RU"/>
        </w:rPr>
        <w:t>О</w:t>
      </w:r>
      <w:r>
        <w:rPr>
          <w:rFonts w:ascii="Times New Roman" w:eastAsia="Times New Roman" w:hAnsi="Times New Roman"/>
          <w:b/>
          <w:color w:val="000000"/>
          <w:sz w:val="24"/>
          <w:szCs w:val="24"/>
          <w:lang w:eastAsia="ru-RU"/>
        </w:rPr>
        <w:t xml:space="preserve">б утверждении Порядка </w:t>
      </w:r>
      <w:r w:rsidRPr="00C451C4">
        <w:rPr>
          <w:rFonts w:ascii="Times New Roman" w:eastAsia="Times New Roman" w:hAnsi="Times New Roman"/>
          <w:b/>
          <w:color w:val="000000"/>
          <w:sz w:val="24"/>
          <w:szCs w:val="24"/>
          <w:lang w:eastAsia="ru-RU"/>
        </w:rPr>
        <w:t>д</w:t>
      </w:r>
      <w:r>
        <w:rPr>
          <w:rFonts w:ascii="Times New Roman" w:eastAsia="Times New Roman" w:hAnsi="Times New Roman"/>
          <w:b/>
          <w:color w:val="000000"/>
          <w:sz w:val="24"/>
          <w:szCs w:val="24"/>
          <w:lang w:eastAsia="ru-RU"/>
        </w:rPr>
        <w:t xml:space="preserve">еятельности </w:t>
      </w:r>
    </w:p>
    <w:p w:rsidR="00E57EC2" w:rsidRDefault="00E57EC2" w:rsidP="00E57EC2">
      <w:pPr>
        <w:spacing w:before="100" w:beforeAutospacing="1" w:after="100" w:afterAutospacing="1" w:line="240" w:lineRule="auto"/>
        <w:contextualSpacing/>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общественного</w:t>
      </w:r>
      <w:r w:rsidRPr="00385629">
        <w:rPr>
          <w:rFonts w:ascii="Times New Roman" w:eastAsia="Times New Roman" w:hAnsi="Times New Roman"/>
          <w:b/>
          <w:color w:val="000000"/>
          <w:sz w:val="24"/>
          <w:szCs w:val="24"/>
          <w:lang w:eastAsia="ru-RU"/>
        </w:rPr>
        <w:t xml:space="preserve"> кладбищ</w:t>
      </w:r>
      <w:r>
        <w:rPr>
          <w:rFonts w:ascii="Times New Roman" w:eastAsia="Times New Roman" w:hAnsi="Times New Roman"/>
          <w:b/>
          <w:color w:val="000000"/>
          <w:sz w:val="24"/>
          <w:szCs w:val="24"/>
          <w:lang w:eastAsia="ru-RU"/>
        </w:rPr>
        <w:t xml:space="preserve">а и Правил содержания </w:t>
      </w:r>
    </w:p>
    <w:p w:rsidR="00E57EC2" w:rsidRDefault="00E57EC2" w:rsidP="00E57EC2">
      <w:pPr>
        <w:spacing w:before="100" w:beforeAutospacing="1" w:after="100" w:afterAutospacing="1" w:line="240" w:lineRule="auto"/>
        <w:contextualSpacing/>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мест погребения на территории Макаровского</w:t>
      </w:r>
    </w:p>
    <w:p w:rsidR="00E57EC2" w:rsidRDefault="00E57EC2" w:rsidP="00E57EC2">
      <w:pPr>
        <w:spacing w:before="100" w:beforeAutospacing="1" w:after="100" w:afterAutospacing="1" w:line="240" w:lineRule="auto"/>
        <w:contextualSpacing/>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муниципального образования</w:t>
      </w:r>
    </w:p>
    <w:p w:rsidR="00E57EC2" w:rsidRPr="00385629" w:rsidRDefault="00E57EC2" w:rsidP="00E57EC2">
      <w:pPr>
        <w:spacing w:before="100" w:beforeAutospacing="1" w:after="100" w:afterAutospacing="1" w:line="240" w:lineRule="auto"/>
        <w:contextualSpacing/>
        <w:jc w:val="center"/>
        <w:rPr>
          <w:rFonts w:ascii="Times New Roman" w:eastAsia="Times New Roman" w:hAnsi="Times New Roman"/>
          <w:b/>
          <w:color w:val="000000"/>
          <w:sz w:val="24"/>
          <w:szCs w:val="24"/>
          <w:lang w:eastAsia="ru-RU"/>
        </w:rPr>
      </w:pPr>
    </w:p>
    <w:p w:rsidR="00E57EC2" w:rsidRPr="00385629" w:rsidRDefault="00E57EC2" w:rsidP="00E57EC2">
      <w:pPr>
        <w:spacing w:before="100" w:beforeAutospacing="1" w:after="100" w:afterAutospacing="1"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ab/>
      </w:r>
      <w:proofErr w:type="gramStart"/>
      <w:r w:rsidRPr="00385629">
        <w:rPr>
          <w:rFonts w:ascii="Times New Roman" w:eastAsia="Times New Roman" w:hAnsi="Times New Roman"/>
          <w:color w:val="000000"/>
          <w:sz w:val="24"/>
          <w:szCs w:val="24"/>
          <w:lang w:eastAsia="ru-RU"/>
        </w:rPr>
        <w:t>В соответствии с</w:t>
      </w:r>
      <w:r>
        <w:rPr>
          <w:rFonts w:ascii="Times New Roman" w:eastAsia="Times New Roman" w:hAnsi="Times New Roman"/>
          <w:color w:val="000000"/>
          <w:sz w:val="24"/>
          <w:szCs w:val="24"/>
          <w:lang w:eastAsia="ru-RU"/>
        </w:rPr>
        <w:t>о статьями 16-18</w:t>
      </w:r>
      <w:r w:rsidRPr="00385629">
        <w:rPr>
          <w:rFonts w:ascii="Times New Roman" w:eastAsia="Times New Roman" w:hAnsi="Times New Roman"/>
          <w:color w:val="000000"/>
          <w:sz w:val="24"/>
          <w:szCs w:val="24"/>
          <w:lang w:eastAsia="ru-RU"/>
        </w:rPr>
        <w:t xml:space="preserve"> Феде</w:t>
      </w:r>
      <w:r>
        <w:rPr>
          <w:rFonts w:ascii="Times New Roman" w:eastAsia="Times New Roman" w:hAnsi="Times New Roman"/>
          <w:color w:val="000000"/>
          <w:sz w:val="24"/>
          <w:szCs w:val="24"/>
          <w:lang w:eastAsia="ru-RU"/>
        </w:rPr>
        <w:t>рального закона</w:t>
      </w:r>
      <w:r w:rsidRPr="00385629">
        <w:rPr>
          <w:rFonts w:ascii="Times New Roman" w:eastAsia="Times New Roman" w:hAnsi="Times New Roman"/>
          <w:color w:val="000000"/>
          <w:sz w:val="24"/>
          <w:szCs w:val="24"/>
          <w:lang w:eastAsia="ru-RU"/>
        </w:rPr>
        <w:t xml:space="preserve"> от 12 января 1996 года № 8-ФЗ «О погребении и похоронном деле», Федеральным законом от 06 октября 2003 года № 131-ФЗ «Об общих принципах организации местного самоуправления в Российской Федерации», </w:t>
      </w:r>
      <w:proofErr w:type="spellStart"/>
      <w:r w:rsidRPr="00385629">
        <w:rPr>
          <w:rFonts w:ascii="Times New Roman" w:eastAsia="Times New Roman" w:hAnsi="Times New Roman"/>
          <w:color w:val="000000"/>
          <w:sz w:val="24"/>
          <w:szCs w:val="24"/>
          <w:lang w:eastAsia="ru-RU"/>
        </w:rPr>
        <w:t>СанПиН</w:t>
      </w:r>
      <w:proofErr w:type="spellEnd"/>
      <w:r w:rsidRPr="00385629">
        <w:rPr>
          <w:rFonts w:ascii="Times New Roman" w:eastAsia="Times New Roman" w:hAnsi="Times New Roman"/>
          <w:color w:val="000000"/>
          <w:sz w:val="24"/>
          <w:szCs w:val="24"/>
          <w:lang w:eastAsia="ru-RU"/>
        </w:rPr>
        <w:t xml:space="preserve"> 2.1.2882-11 «Гигиенические требования к размещению, устройству и содержанию кладбищ, зданий и сооружений похоронного назначения», утвержденным Постановлением Главного Государственного санитарного врача Рос</w:t>
      </w:r>
      <w:r>
        <w:rPr>
          <w:rFonts w:ascii="Times New Roman" w:eastAsia="Times New Roman" w:hAnsi="Times New Roman"/>
          <w:color w:val="000000"/>
          <w:sz w:val="24"/>
          <w:szCs w:val="24"/>
          <w:lang w:eastAsia="ru-RU"/>
        </w:rPr>
        <w:t>сийской Федерации от</w:t>
      </w:r>
      <w:proofErr w:type="gramEnd"/>
      <w:r>
        <w:rPr>
          <w:rFonts w:ascii="Times New Roman" w:eastAsia="Times New Roman" w:hAnsi="Times New Roman"/>
          <w:color w:val="000000"/>
          <w:sz w:val="24"/>
          <w:szCs w:val="24"/>
          <w:lang w:eastAsia="ru-RU"/>
        </w:rPr>
        <w:t xml:space="preserve"> 28.06.2011 </w:t>
      </w:r>
      <w:r w:rsidRPr="00385629">
        <w:rPr>
          <w:rFonts w:ascii="Times New Roman" w:eastAsia="Times New Roman" w:hAnsi="Times New Roman"/>
          <w:color w:val="000000"/>
          <w:sz w:val="24"/>
          <w:szCs w:val="24"/>
          <w:lang w:eastAsia="ru-RU"/>
        </w:rPr>
        <w:t>го</w:t>
      </w:r>
      <w:r>
        <w:rPr>
          <w:rFonts w:ascii="Times New Roman" w:eastAsia="Times New Roman" w:hAnsi="Times New Roman"/>
          <w:color w:val="000000"/>
          <w:sz w:val="24"/>
          <w:szCs w:val="24"/>
          <w:lang w:eastAsia="ru-RU"/>
        </w:rPr>
        <w:t xml:space="preserve">да № 84, руководствуясь Уставом Макаровского </w:t>
      </w:r>
      <w:r w:rsidRPr="00385629">
        <w:rPr>
          <w:rFonts w:ascii="Times New Roman" w:eastAsia="Times New Roman" w:hAnsi="Times New Roman"/>
          <w:color w:val="000000"/>
          <w:sz w:val="24"/>
          <w:szCs w:val="24"/>
          <w:lang w:eastAsia="ru-RU"/>
        </w:rPr>
        <w:t xml:space="preserve">муниципального образования, </w:t>
      </w:r>
      <w:r>
        <w:rPr>
          <w:rFonts w:ascii="Times New Roman" w:eastAsia="Times New Roman" w:hAnsi="Times New Roman"/>
          <w:color w:val="000000"/>
          <w:sz w:val="24"/>
          <w:szCs w:val="24"/>
          <w:lang w:eastAsia="ru-RU"/>
        </w:rPr>
        <w:t xml:space="preserve"> администрация Макаровского  сельского поселения, постановляет:</w:t>
      </w:r>
    </w:p>
    <w:p w:rsidR="00E57EC2" w:rsidRPr="00385629" w:rsidRDefault="00E57EC2" w:rsidP="00E57EC2">
      <w:pPr>
        <w:spacing w:before="100" w:beforeAutospacing="1" w:after="100" w:afterAutospacing="1" w:line="240" w:lineRule="auto"/>
        <w:contextualSpacing/>
        <w:jc w:val="center"/>
        <w:rPr>
          <w:rFonts w:ascii="Times New Roman" w:eastAsia="Times New Roman" w:hAnsi="Times New Roman"/>
          <w:color w:val="000000"/>
          <w:sz w:val="24"/>
          <w:szCs w:val="24"/>
          <w:lang w:eastAsia="ru-RU"/>
        </w:rPr>
      </w:pPr>
    </w:p>
    <w:p w:rsidR="00E57EC2" w:rsidRDefault="00E57EC2" w:rsidP="00E57EC2">
      <w:pPr>
        <w:spacing w:before="100" w:beforeAutospacing="1" w:after="100" w:afterAutospacing="1" w:line="240" w:lineRule="auto"/>
        <w:ind w:firstLine="708"/>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w:t>
      </w:r>
      <w:r w:rsidRPr="00385629">
        <w:rPr>
          <w:rFonts w:ascii="Times New Roman" w:eastAsia="Times New Roman" w:hAnsi="Times New Roman"/>
          <w:color w:val="000000"/>
          <w:sz w:val="24"/>
          <w:szCs w:val="24"/>
          <w:lang w:eastAsia="ru-RU"/>
        </w:rPr>
        <w:t>Утвердить Порядок деятельности общ</w:t>
      </w:r>
      <w:r>
        <w:rPr>
          <w:rFonts w:ascii="Times New Roman" w:eastAsia="Times New Roman" w:hAnsi="Times New Roman"/>
          <w:color w:val="000000"/>
          <w:sz w:val="24"/>
          <w:szCs w:val="24"/>
          <w:lang w:eastAsia="ru-RU"/>
        </w:rPr>
        <w:t>ественного муниципального кладбища на территории  Макаровского   муниципального образования (</w:t>
      </w:r>
      <w:r w:rsidRPr="000E7A42">
        <w:rPr>
          <w:rFonts w:ascii="Times New Roman" w:eastAsia="Times New Roman" w:hAnsi="Times New Roman"/>
          <w:color w:val="000000"/>
          <w:sz w:val="24"/>
          <w:szCs w:val="24"/>
          <w:lang w:eastAsia="ru-RU"/>
        </w:rPr>
        <w:t>приложени</w:t>
      </w:r>
      <w:r>
        <w:rPr>
          <w:rFonts w:ascii="Times New Roman" w:eastAsia="Times New Roman" w:hAnsi="Times New Roman"/>
          <w:color w:val="000000"/>
          <w:sz w:val="24"/>
          <w:szCs w:val="24"/>
          <w:lang w:eastAsia="ru-RU"/>
        </w:rPr>
        <w:t>е 1).</w:t>
      </w:r>
    </w:p>
    <w:p w:rsidR="00E57EC2" w:rsidRDefault="00E57EC2" w:rsidP="00E57EC2">
      <w:pPr>
        <w:spacing w:before="240" w:after="240" w:line="240" w:lineRule="auto"/>
        <w:ind w:firstLine="708"/>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2) Утвердить Правила содержания мест </w:t>
      </w:r>
      <w:r w:rsidRPr="00EC74A5">
        <w:rPr>
          <w:rFonts w:ascii="Times New Roman" w:eastAsia="Times New Roman" w:hAnsi="Times New Roman"/>
          <w:sz w:val="24"/>
          <w:szCs w:val="24"/>
          <w:lang w:eastAsia="ru-RU"/>
        </w:rPr>
        <w:t xml:space="preserve">погребения </w:t>
      </w:r>
      <w:r>
        <w:rPr>
          <w:rFonts w:ascii="Times New Roman" w:eastAsia="Times New Roman" w:hAnsi="Times New Roman"/>
          <w:sz w:val="24"/>
          <w:szCs w:val="24"/>
          <w:lang w:eastAsia="ru-RU"/>
        </w:rPr>
        <w:t xml:space="preserve">в Макаровском </w:t>
      </w:r>
      <w:r w:rsidRPr="00EC74A5">
        <w:rPr>
          <w:rFonts w:ascii="Times New Roman" w:eastAsia="Times New Roman" w:hAnsi="Times New Roman"/>
          <w:sz w:val="24"/>
          <w:szCs w:val="24"/>
          <w:lang w:eastAsia="ru-RU"/>
        </w:rPr>
        <w:t>муниципальном образовании</w:t>
      </w:r>
      <w:r>
        <w:rPr>
          <w:rFonts w:ascii="Times New Roman" w:eastAsia="Times New Roman" w:hAnsi="Times New Roman"/>
          <w:sz w:val="24"/>
          <w:szCs w:val="24"/>
          <w:lang w:eastAsia="ru-RU"/>
        </w:rPr>
        <w:t xml:space="preserve"> </w:t>
      </w:r>
      <w:r w:rsidRPr="00EC74A5">
        <w:rPr>
          <w:rFonts w:ascii="Times New Roman" w:eastAsia="Times New Roman" w:hAnsi="Times New Roman"/>
          <w:sz w:val="24"/>
          <w:szCs w:val="24"/>
          <w:lang w:eastAsia="ru-RU"/>
        </w:rPr>
        <w:t>(приложение №</w:t>
      </w:r>
      <w:r>
        <w:rPr>
          <w:rFonts w:ascii="Times New Roman" w:eastAsia="Times New Roman" w:hAnsi="Times New Roman"/>
          <w:sz w:val="24"/>
          <w:szCs w:val="24"/>
          <w:lang w:eastAsia="ru-RU"/>
        </w:rPr>
        <w:t xml:space="preserve"> 2</w:t>
      </w:r>
      <w:r w:rsidRPr="00EC74A5">
        <w:rPr>
          <w:rFonts w:ascii="Times New Roman" w:eastAsia="Times New Roman" w:hAnsi="Times New Roman"/>
          <w:sz w:val="24"/>
          <w:szCs w:val="24"/>
          <w:lang w:eastAsia="ru-RU"/>
        </w:rPr>
        <w:t>).</w:t>
      </w:r>
    </w:p>
    <w:p w:rsidR="00E57EC2" w:rsidRPr="0093306A" w:rsidRDefault="00E57EC2" w:rsidP="00E57EC2">
      <w:pPr>
        <w:autoSpaceDE w:val="0"/>
        <w:autoSpaceDN w:val="0"/>
        <w:adjustRightInd w:val="0"/>
        <w:spacing w:after="0" w:line="240" w:lineRule="auto"/>
        <w:ind w:left="-567" w:firstLine="709"/>
        <w:jc w:val="both"/>
        <w:rPr>
          <w:rFonts w:ascii="Times New Roman" w:eastAsia="Times New Roman" w:hAnsi="Times New Roman"/>
          <w:kern w:val="2"/>
          <w:sz w:val="24"/>
          <w:szCs w:val="24"/>
          <w:lang w:eastAsia="ru-RU"/>
        </w:rPr>
      </w:pPr>
      <w:r>
        <w:rPr>
          <w:rFonts w:ascii="Times New Roman" w:eastAsia="Times New Roman" w:hAnsi="Times New Roman"/>
          <w:color w:val="000000"/>
          <w:sz w:val="24"/>
          <w:szCs w:val="24"/>
          <w:lang w:eastAsia="ru-RU"/>
        </w:rPr>
        <w:t xml:space="preserve">         3) </w:t>
      </w:r>
      <w:r w:rsidRPr="0093306A">
        <w:rPr>
          <w:rFonts w:ascii="Times New Roman" w:hAnsi="Times New Roman"/>
          <w:sz w:val="24"/>
          <w:szCs w:val="24"/>
          <w:lang w:eastAsia="ru-RU"/>
        </w:rPr>
        <w:t xml:space="preserve">Настоящее </w:t>
      </w:r>
      <w:r>
        <w:rPr>
          <w:rFonts w:ascii="Times New Roman" w:hAnsi="Times New Roman"/>
          <w:sz w:val="24"/>
          <w:szCs w:val="24"/>
          <w:lang w:eastAsia="ru-RU"/>
        </w:rPr>
        <w:t xml:space="preserve"> постановление </w:t>
      </w:r>
      <w:r w:rsidRPr="0093306A">
        <w:rPr>
          <w:rFonts w:ascii="Times New Roman" w:hAnsi="Times New Roman"/>
          <w:sz w:val="24"/>
          <w:szCs w:val="24"/>
          <w:lang w:eastAsia="ru-RU"/>
        </w:rPr>
        <w:t xml:space="preserve">подлежит официальному опубликованию в </w:t>
      </w:r>
      <w:r>
        <w:rPr>
          <w:rFonts w:ascii="Times New Roman" w:hAnsi="Times New Roman"/>
          <w:sz w:val="24"/>
          <w:szCs w:val="24"/>
          <w:lang w:eastAsia="ru-RU"/>
        </w:rPr>
        <w:t xml:space="preserve">периодическом печатном </w:t>
      </w:r>
      <w:r w:rsidRPr="0093306A">
        <w:rPr>
          <w:rFonts w:ascii="Times New Roman" w:hAnsi="Times New Roman"/>
          <w:sz w:val="24"/>
          <w:szCs w:val="24"/>
          <w:lang w:eastAsia="ru-RU"/>
        </w:rPr>
        <w:t>журнале « Информационный Вестник</w:t>
      </w:r>
      <w:r>
        <w:rPr>
          <w:rFonts w:ascii="Times New Roman" w:hAnsi="Times New Roman"/>
          <w:sz w:val="24"/>
          <w:szCs w:val="24"/>
          <w:lang w:eastAsia="ru-RU"/>
        </w:rPr>
        <w:t xml:space="preserve"> Макаровского сельского поселения </w:t>
      </w:r>
      <w:r w:rsidRPr="0093306A">
        <w:rPr>
          <w:rFonts w:ascii="Times New Roman" w:hAnsi="Times New Roman"/>
          <w:sz w:val="24"/>
          <w:szCs w:val="24"/>
          <w:lang w:eastAsia="ru-RU"/>
        </w:rPr>
        <w:t xml:space="preserve">», размещению на официальном сайте Киренского муниципального района в разделе «Поседения» в информационно – телекоммуникационной сети «Интернет» и вступает в силу </w:t>
      </w:r>
      <w:r w:rsidRPr="0093306A">
        <w:rPr>
          <w:rFonts w:ascii="Times New Roman" w:eastAsia="Times New Roman" w:hAnsi="Times New Roman"/>
          <w:kern w:val="2"/>
          <w:sz w:val="24"/>
          <w:szCs w:val="24"/>
          <w:lang w:eastAsia="ru-RU"/>
        </w:rPr>
        <w:t>после дня его официального опубликования.</w:t>
      </w:r>
    </w:p>
    <w:p w:rsidR="00E57EC2" w:rsidRPr="0093306A" w:rsidRDefault="00E57EC2" w:rsidP="00E57EC2">
      <w:pPr>
        <w:spacing w:before="240" w:after="240" w:line="240" w:lineRule="auto"/>
        <w:ind w:firstLine="708"/>
        <w:contextualSpacing/>
        <w:jc w:val="both"/>
        <w:rPr>
          <w:rFonts w:ascii="Times New Roman" w:eastAsia="Times New Roman" w:hAnsi="Times New Roman"/>
          <w:color w:val="000000"/>
          <w:sz w:val="24"/>
          <w:szCs w:val="24"/>
          <w:lang w:eastAsia="ru-RU"/>
        </w:rPr>
      </w:pPr>
    </w:p>
    <w:p w:rsidR="00E57EC2" w:rsidRPr="0093306A" w:rsidRDefault="00E57EC2" w:rsidP="00E57EC2">
      <w:pPr>
        <w:spacing w:before="100" w:beforeAutospacing="1" w:after="100" w:afterAutospacing="1" w:line="240" w:lineRule="auto"/>
        <w:contextualSpacing/>
        <w:rPr>
          <w:rFonts w:ascii="Times New Roman" w:eastAsia="Times New Roman" w:hAnsi="Times New Roman"/>
          <w:color w:val="000000"/>
          <w:sz w:val="24"/>
          <w:szCs w:val="24"/>
          <w:lang w:eastAsia="ru-RU"/>
        </w:rPr>
      </w:pPr>
      <w:r w:rsidRPr="0093306A">
        <w:rPr>
          <w:rFonts w:ascii="Times New Roman" w:eastAsia="Times New Roman" w:hAnsi="Times New Roman"/>
          <w:color w:val="000000"/>
          <w:sz w:val="24"/>
          <w:szCs w:val="24"/>
          <w:lang w:eastAsia="ru-RU"/>
        </w:rPr>
        <w:t> </w:t>
      </w:r>
    </w:p>
    <w:p w:rsidR="00E57EC2" w:rsidRDefault="00E57EC2" w:rsidP="00E57EC2">
      <w:pPr>
        <w:spacing w:before="100" w:beforeAutospacing="1" w:after="100" w:afterAutospacing="1" w:line="240" w:lineRule="auto"/>
        <w:contextualSpacing/>
        <w:rPr>
          <w:rFonts w:ascii="Times New Roman" w:eastAsia="Times New Roman" w:hAnsi="Times New Roman"/>
          <w:color w:val="000000"/>
          <w:sz w:val="24"/>
          <w:szCs w:val="24"/>
          <w:lang w:eastAsia="ru-RU"/>
        </w:rPr>
      </w:pPr>
    </w:p>
    <w:p w:rsidR="00E57EC2"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p>
    <w:p w:rsidR="00E57EC2" w:rsidRPr="00E57EC2" w:rsidRDefault="00236596" w:rsidP="00E57EC2">
      <w:pPr>
        <w:tabs>
          <w:tab w:val="left" w:pos="5520"/>
        </w:tabs>
        <w:rPr>
          <w:rFonts w:ascii="Times New Roman" w:hAnsi="Times New Roman"/>
          <w:sz w:val="24"/>
          <w:szCs w:val="24"/>
        </w:rPr>
      </w:pPr>
      <w:r>
        <w:rPr>
          <w:rFonts w:ascii="Times New Roman" w:hAnsi="Times New Roman"/>
          <w:sz w:val="24"/>
          <w:szCs w:val="24"/>
        </w:rPr>
        <w:t>И.о</w:t>
      </w:r>
      <w:proofErr w:type="gramStart"/>
      <w:r>
        <w:rPr>
          <w:rFonts w:ascii="Times New Roman" w:hAnsi="Times New Roman"/>
          <w:sz w:val="24"/>
          <w:szCs w:val="24"/>
        </w:rPr>
        <w:t>.Г</w:t>
      </w:r>
      <w:proofErr w:type="gramEnd"/>
      <w:r>
        <w:rPr>
          <w:rFonts w:ascii="Times New Roman" w:hAnsi="Times New Roman"/>
          <w:sz w:val="24"/>
          <w:szCs w:val="24"/>
        </w:rPr>
        <w:t>лавы</w:t>
      </w:r>
      <w:r w:rsidR="00E57EC2" w:rsidRPr="00E57EC2">
        <w:rPr>
          <w:rFonts w:ascii="Times New Roman" w:hAnsi="Times New Roman"/>
          <w:sz w:val="24"/>
          <w:szCs w:val="24"/>
        </w:rPr>
        <w:t xml:space="preserve"> администрации</w:t>
      </w:r>
    </w:p>
    <w:p w:rsidR="00E57EC2" w:rsidRPr="00E57EC2" w:rsidRDefault="00E57EC2" w:rsidP="00E57EC2">
      <w:pPr>
        <w:tabs>
          <w:tab w:val="left" w:pos="5520"/>
        </w:tabs>
        <w:rPr>
          <w:rFonts w:ascii="Times New Roman" w:hAnsi="Times New Roman"/>
          <w:sz w:val="24"/>
          <w:szCs w:val="24"/>
        </w:rPr>
      </w:pPr>
      <w:r w:rsidRPr="00E57EC2">
        <w:rPr>
          <w:rFonts w:ascii="Times New Roman" w:hAnsi="Times New Roman"/>
          <w:sz w:val="24"/>
          <w:szCs w:val="24"/>
        </w:rPr>
        <w:t>Макаровского  МО                             __</w:t>
      </w:r>
      <w:r w:rsidR="00236596">
        <w:rPr>
          <w:rFonts w:ascii="Times New Roman" w:hAnsi="Times New Roman"/>
          <w:sz w:val="24"/>
          <w:szCs w:val="24"/>
        </w:rPr>
        <w:t>______________               Н.Н.Михалёва</w:t>
      </w:r>
    </w:p>
    <w:p w:rsidR="00E57EC2" w:rsidRDefault="00E57EC2" w:rsidP="00E57EC2">
      <w:pPr>
        <w:tabs>
          <w:tab w:val="left" w:pos="690"/>
        </w:tabs>
        <w:spacing w:before="100" w:beforeAutospacing="1" w:after="100" w:afterAutospacing="1" w:line="240" w:lineRule="auto"/>
        <w:contextualSpacing/>
        <w:rPr>
          <w:rFonts w:ascii="Times New Roman" w:eastAsia="Times New Roman" w:hAnsi="Times New Roman"/>
          <w:color w:val="000000"/>
          <w:sz w:val="24"/>
          <w:szCs w:val="24"/>
          <w:lang w:eastAsia="ru-RU"/>
        </w:rPr>
      </w:pPr>
      <w:r w:rsidRPr="00284C81">
        <w:rPr>
          <w:color w:val="2D2D2D"/>
          <w:spacing w:val="2"/>
        </w:rPr>
        <w:br/>
      </w:r>
    </w:p>
    <w:p w:rsidR="00E57EC2"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p>
    <w:p w:rsidR="00E57EC2"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p>
    <w:p w:rsidR="00E57EC2"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p>
    <w:p w:rsidR="00E57EC2"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p>
    <w:p w:rsidR="00E57EC2"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p>
    <w:p w:rsidR="00E57EC2"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p>
    <w:p w:rsidR="00E57EC2"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p>
    <w:p w:rsidR="00E57EC2"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p>
    <w:p w:rsidR="00E57EC2" w:rsidRDefault="00E57EC2" w:rsidP="00E57EC2">
      <w:pPr>
        <w:spacing w:before="100" w:beforeAutospacing="1" w:after="100" w:afterAutospacing="1" w:line="240" w:lineRule="auto"/>
        <w:contextualSpacing/>
        <w:rPr>
          <w:rFonts w:ascii="Times New Roman" w:eastAsia="Times New Roman" w:hAnsi="Times New Roman"/>
          <w:color w:val="000000"/>
          <w:sz w:val="24"/>
          <w:szCs w:val="24"/>
          <w:lang w:eastAsia="ru-RU"/>
        </w:rPr>
      </w:pPr>
    </w:p>
    <w:p w:rsidR="00236596" w:rsidRDefault="00236596"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p>
    <w:p w:rsidR="00E57EC2" w:rsidRPr="00385629"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Приложение 1</w:t>
      </w:r>
    </w:p>
    <w:p w:rsidR="00E57EC2"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proofErr w:type="gramStart"/>
      <w:r w:rsidRPr="00385629">
        <w:rPr>
          <w:rFonts w:ascii="Times New Roman" w:eastAsia="Times New Roman" w:hAnsi="Times New Roman"/>
          <w:color w:val="000000"/>
          <w:sz w:val="24"/>
          <w:szCs w:val="24"/>
          <w:lang w:eastAsia="ru-RU"/>
        </w:rPr>
        <w:t>Утвержден</w:t>
      </w:r>
      <w:proofErr w:type="gramEnd"/>
      <w:r w:rsidRPr="00385629">
        <w:rPr>
          <w:rFonts w:ascii="Times New Roman" w:eastAsia="Times New Roman" w:hAnsi="Times New Roman"/>
          <w:color w:val="000000"/>
          <w:sz w:val="24"/>
          <w:szCs w:val="24"/>
          <w:lang w:eastAsia="ru-RU"/>
        </w:rPr>
        <w:br/>
      </w:r>
      <w:r>
        <w:rPr>
          <w:rFonts w:ascii="Times New Roman" w:eastAsia="Times New Roman" w:hAnsi="Times New Roman"/>
          <w:color w:val="000000"/>
          <w:sz w:val="24"/>
          <w:szCs w:val="24"/>
          <w:lang w:eastAsia="ru-RU"/>
        </w:rPr>
        <w:t xml:space="preserve"> Постановлением администрации </w:t>
      </w:r>
    </w:p>
    <w:p w:rsidR="00E57EC2" w:rsidRPr="00385629" w:rsidRDefault="00E57EC2" w:rsidP="00E57EC2">
      <w:pPr>
        <w:spacing w:before="100" w:beforeAutospacing="1" w:after="100" w:afterAutospacing="1" w:line="240" w:lineRule="auto"/>
        <w:contextualSpacing/>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Макаровского муниципального образования</w:t>
      </w:r>
      <w:r w:rsidRPr="00385629">
        <w:rPr>
          <w:rFonts w:ascii="Times New Roman" w:eastAsia="Times New Roman" w:hAnsi="Times New Roman"/>
          <w:color w:val="000000"/>
          <w:sz w:val="24"/>
          <w:szCs w:val="24"/>
          <w:lang w:eastAsia="ru-RU"/>
        </w:rPr>
        <w:br/>
        <w:t xml:space="preserve">от </w:t>
      </w:r>
      <w:r w:rsidR="00236596">
        <w:rPr>
          <w:rFonts w:ascii="Times New Roman" w:eastAsia="Times New Roman" w:hAnsi="Times New Roman"/>
          <w:color w:val="000000"/>
          <w:sz w:val="24"/>
          <w:szCs w:val="24"/>
          <w:lang w:eastAsia="ru-RU"/>
        </w:rPr>
        <w:t xml:space="preserve"> « 02</w:t>
      </w:r>
      <w:r>
        <w:rPr>
          <w:rFonts w:ascii="Times New Roman" w:eastAsia="Times New Roman" w:hAnsi="Times New Roman"/>
          <w:color w:val="000000"/>
          <w:sz w:val="24"/>
          <w:szCs w:val="24"/>
          <w:lang w:eastAsia="ru-RU"/>
        </w:rPr>
        <w:t xml:space="preserve">» </w:t>
      </w:r>
      <w:r w:rsidR="00236596">
        <w:rPr>
          <w:rFonts w:ascii="Times New Roman" w:eastAsia="Times New Roman" w:hAnsi="Times New Roman"/>
          <w:color w:val="000000"/>
          <w:sz w:val="24"/>
          <w:szCs w:val="24"/>
          <w:lang w:eastAsia="ru-RU"/>
        </w:rPr>
        <w:t>ноября 2020</w:t>
      </w:r>
      <w:r w:rsidRPr="00385629">
        <w:rPr>
          <w:rFonts w:ascii="Times New Roman" w:eastAsia="Times New Roman" w:hAnsi="Times New Roman"/>
          <w:color w:val="000000"/>
          <w:sz w:val="24"/>
          <w:szCs w:val="24"/>
          <w:lang w:eastAsia="ru-RU"/>
        </w:rPr>
        <w:t xml:space="preserve">г. № </w:t>
      </w:r>
      <w:r w:rsidR="00236596">
        <w:rPr>
          <w:rFonts w:ascii="Times New Roman" w:eastAsia="Times New Roman" w:hAnsi="Times New Roman"/>
          <w:color w:val="000000"/>
          <w:sz w:val="24"/>
          <w:szCs w:val="24"/>
          <w:lang w:eastAsia="ru-RU"/>
        </w:rPr>
        <w:t>47</w:t>
      </w:r>
    </w:p>
    <w:p w:rsidR="00E57EC2" w:rsidRPr="00385629" w:rsidRDefault="00E57EC2" w:rsidP="00E57EC2">
      <w:pPr>
        <w:spacing w:before="100" w:beforeAutospacing="1" w:after="100" w:afterAutospacing="1" w:line="240" w:lineRule="auto"/>
        <w:contextualSpacing/>
        <w:jc w:val="center"/>
        <w:rPr>
          <w:rFonts w:ascii="Times New Roman" w:eastAsia="Times New Roman" w:hAnsi="Times New Roman"/>
          <w:b/>
          <w:color w:val="000000"/>
          <w:sz w:val="24"/>
          <w:szCs w:val="24"/>
          <w:lang w:eastAsia="ru-RU"/>
        </w:rPr>
      </w:pPr>
      <w:r w:rsidRPr="00385629">
        <w:rPr>
          <w:rFonts w:ascii="Times New Roman" w:eastAsia="Times New Roman" w:hAnsi="Times New Roman"/>
          <w:color w:val="000000"/>
          <w:sz w:val="24"/>
          <w:szCs w:val="24"/>
          <w:lang w:eastAsia="ru-RU"/>
        </w:rPr>
        <w:br/>
      </w:r>
      <w:r w:rsidRPr="00385629">
        <w:rPr>
          <w:rFonts w:ascii="Times New Roman" w:eastAsia="Times New Roman" w:hAnsi="Times New Roman"/>
          <w:b/>
          <w:color w:val="000000"/>
          <w:sz w:val="24"/>
          <w:szCs w:val="24"/>
          <w:lang w:eastAsia="ru-RU"/>
        </w:rPr>
        <w:t>П</w:t>
      </w:r>
      <w:r>
        <w:rPr>
          <w:rFonts w:ascii="Times New Roman" w:eastAsia="Times New Roman" w:hAnsi="Times New Roman"/>
          <w:b/>
          <w:color w:val="000000"/>
          <w:sz w:val="24"/>
          <w:szCs w:val="24"/>
          <w:lang w:eastAsia="ru-RU"/>
        </w:rPr>
        <w:t>орядок</w:t>
      </w:r>
      <w:r>
        <w:rPr>
          <w:rFonts w:ascii="Times New Roman" w:eastAsia="Times New Roman" w:hAnsi="Times New Roman"/>
          <w:b/>
          <w:color w:val="000000"/>
          <w:sz w:val="24"/>
          <w:szCs w:val="24"/>
          <w:lang w:eastAsia="ru-RU"/>
        </w:rPr>
        <w:br/>
        <w:t>деятельности общественного</w:t>
      </w:r>
      <w:r w:rsidRPr="00385629">
        <w:rPr>
          <w:rFonts w:ascii="Times New Roman" w:eastAsia="Times New Roman" w:hAnsi="Times New Roman"/>
          <w:b/>
          <w:color w:val="000000"/>
          <w:sz w:val="24"/>
          <w:szCs w:val="24"/>
          <w:lang w:eastAsia="ru-RU"/>
        </w:rPr>
        <w:t xml:space="preserve"> кладбищ</w:t>
      </w:r>
      <w:r>
        <w:rPr>
          <w:rFonts w:ascii="Times New Roman" w:eastAsia="Times New Roman" w:hAnsi="Times New Roman"/>
          <w:b/>
          <w:color w:val="000000"/>
          <w:sz w:val="24"/>
          <w:szCs w:val="24"/>
          <w:lang w:eastAsia="ru-RU"/>
        </w:rPr>
        <w:t>а</w:t>
      </w:r>
      <w:r w:rsidRPr="00385629">
        <w:rPr>
          <w:rFonts w:ascii="Times New Roman" w:eastAsia="Times New Roman" w:hAnsi="Times New Roman"/>
          <w:b/>
          <w:color w:val="000000"/>
          <w:sz w:val="24"/>
          <w:szCs w:val="24"/>
          <w:lang w:eastAsia="ru-RU"/>
        </w:rPr>
        <w:t xml:space="preserve"> на территории </w:t>
      </w:r>
      <w:r w:rsidRPr="00385629">
        <w:rPr>
          <w:rFonts w:ascii="Times New Roman" w:eastAsia="Times New Roman" w:hAnsi="Times New Roman"/>
          <w:b/>
          <w:color w:val="000000"/>
          <w:sz w:val="24"/>
          <w:szCs w:val="24"/>
          <w:lang w:eastAsia="ru-RU"/>
        </w:rPr>
        <w:br/>
      </w:r>
      <w:r>
        <w:rPr>
          <w:rFonts w:ascii="Times New Roman" w:eastAsia="Times New Roman" w:hAnsi="Times New Roman"/>
          <w:b/>
          <w:color w:val="000000"/>
          <w:sz w:val="24"/>
          <w:szCs w:val="24"/>
          <w:lang w:eastAsia="ru-RU"/>
        </w:rPr>
        <w:t>Макаровского муниципального образования</w:t>
      </w:r>
    </w:p>
    <w:p w:rsidR="00E57EC2" w:rsidRDefault="00E57EC2" w:rsidP="00E57EC2">
      <w:pPr>
        <w:spacing w:before="100" w:beforeAutospacing="1" w:after="100" w:afterAutospacing="1" w:line="240" w:lineRule="auto"/>
        <w:contextualSpacing/>
        <w:jc w:val="center"/>
        <w:rPr>
          <w:rFonts w:ascii="Times New Roman" w:eastAsia="Times New Roman" w:hAnsi="Times New Roman"/>
          <w:b/>
          <w:color w:val="000000"/>
          <w:sz w:val="24"/>
          <w:szCs w:val="24"/>
          <w:lang w:eastAsia="ru-RU"/>
        </w:rPr>
      </w:pPr>
    </w:p>
    <w:p w:rsidR="00E57EC2" w:rsidRPr="00385629" w:rsidRDefault="00E57EC2" w:rsidP="00E57EC2">
      <w:pPr>
        <w:spacing w:before="100" w:beforeAutospacing="1" w:after="100" w:afterAutospacing="1" w:line="240" w:lineRule="auto"/>
        <w:contextualSpacing/>
        <w:jc w:val="center"/>
        <w:rPr>
          <w:rFonts w:ascii="Times New Roman" w:eastAsia="Times New Roman" w:hAnsi="Times New Roman"/>
          <w:b/>
          <w:color w:val="000000"/>
          <w:sz w:val="24"/>
          <w:szCs w:val="24"/>
          <w:lang w:eastAsia="ru-RU"/>
        </w:rPr>
      </w:pPr>
      <w:r w:rsidRPr="00385629">
        <w:rPr>
          <w:rFonts w:ascii="Times New Roman" w:eastAsia="Times New Roman" w:hAnsi="Times New Roman"/>
          <w:b/>
          <w:color w:val="000000"/>
          <w:sz w:val="24"/>
          <w:szCs w:val="24"/>
          <w:lang w:eastAsia="ru-RU"/>
        </w:rPr>
        <w:t>1. Общие положения</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1.1. Настоящий Порядок деятельности общественн</w:t>
      </w:r>
      <w:r>
        <w:rPr>
          <w:rFonts w:ascii="Times New Roman" w:eastAsia="Times New Roman" w:hAnsi="Times New Roman"/>
          <w:color w:val="000000"/>
          <w:sz w:val="24"/>
          <w:szCs w:val="24"/>
          <w:lang w:eastAsia="ru-RU"/>
        </w:rPr>
        <w:t>ого муниципального кладбища</w:t>
      </w:r>
      <w:r w:rsidRPr="00385629">
        <w:rPr>
          <w:rFonts w:ascii="Times New Roman" w:eastAsia="Times New Roman" w:hAnsi="Times New Roman"/>
          <w:color w:val="000000"/>
          <w:sz w:val="24"/>
          <w:szCs w:val="24"/>
          <w:lang w:eastAsia="ru-RU"/>
        </w:rPr>
        <w:t xml:space="preserve"> (далее – Порядок) разработан в соответствии с Федеральным законом от 12 января 1996 года № 8-ФЗ «О погребении и похоронном деле», Федеральным законом от 06 октября 2003 года № 131-ФЗ «Об общих принципах организации местного самоуправления в Российской Федерации».</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 xml:space="preserve">1.2. Граждане самостоятельно организовывают погребение с обязательной регистрацией места захоронения в администрации </w:t>
      </w:r>
      <w:r>
        <w:rPr>
          <w:rFonts w:ascii="Times New Roman" w:eastAsia="Times New Roman" w:hAnsi="Times New Roman"/>
          <w:color w:val="000000"/>
          <w:sz w:val="24"/>
          <w:szCs w:val="24"/>
          <w:lang w:eastAsia="ru-RU"/>
        </w:rPr>
        <w:t xml:space="preserve"> Макаровского </w:t>
      </w:r>
      <w:r w:rsidRPr="00385629">
        <w:rPr>
          <w:rFonts w:ascii="Times New Roman" w:eastAsia="Times New Roman" w:hAnsi="Times New Roman"/>
          <w:color w:val="000000"/>
          <w:sz w:val="24"/>
          <w:szCs w:val="24"/>
          <w:lang w:eastAsia="ru-RU"/>
        </w:rPr>
        <w:t>муниципального образования. </w:t>
      </w:r>
    </w:p>
    <w:p w:rsidR="00E57EC2" w:rsidRPr="00385629"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r w:rsidRPr="00385629">
        <w:rPr>
          <w:rFonts w:ascii="Times New Roman" w:eastAsia="Times New Roman" w:hAnsi="Times New Roman"/>
          <w:color w:val="000000"/>
          <w:sz w:val="24"/>
          <w:szCs w:val="24"/>
          <w:lang w:eastAsia="ru-RU"/>
        </w:rPr>
        <w:t xml:space="preserve">. Работы по содержанию, благоустройству и реконструкции кладбища осуществляет администрация </w:t>
      </w:r>
      <w:r>
        <w:rPr>
          <w:rFonts w:ascii="Times New Roman" w:eastAsia="Times New Roman" w:hAnsi="Times New Roman"/>
          <w:color w:val="000000"/>
          <w:sz w:val="24"/>
          <w:szCs w:val="24"/>
          <w:lang w:eastAsia="ru-RU"/>
        </w:rPr>
        <w:t xml:space="preserve"> Макаровского </w:t>
      </w:r>
      <w:r w:rsidRPr="00385629">
        <w:rPr>
          <w:rFonts w:ascii="Times New Roman" w:eastAsia="Times New Roman" w:hAnsi="Times New Roman"/>
          <w:color w:val="000000"/>
          <w:sz w:val="24"/>
          <w:szCs w:val="24"/>
          <w:lang w:eastAsia="ru-RU"/>
        </w:rPr>
        <w:t>муниципального образования.</w:t>
      </w:r>
    </w:p>
    <w:p w:rsidR="00E57EC2" w:rsidRDefault="00E57EC2" w:rsidP="00E57EC2">
      <w:pPr>
        <w:spacing w:before="100" w:beforeAutospacing="1" w:after="100" w:afterAutospacing="1" w:line="240" w:lineRule="auto"/>
        <w:contextualSpacing/>
        <w:jc w:val="center"/>
        <w:rPr>
          <w:rFonts w:ascii="Times New Roman" w:eastAsia="Times New Roman" w:hAnsi="Times New Roman"/>
          <w:b/>
          <w:color w:val="000000"/>
          <w:sz w:val="24"/>
          <w:szCs w:val="24"/>
          <w:lang w:eastAsia="ru-RU"/>
        </w:rPr>
      </w:pPr>
    </w:p>
    <w:p w:rsidR="00E57EC2" w:rsidRPr="00385629" w:rsidRDefault="00E57EC2" w:rsidP="00E57EC2">
      <w:pPr>
        <w:spacing w:before="100" w:beforeAutospacing="1" w:after="100" w:afterAutospacing="1" w:line="240" w:lineRule="auto"/>
        <w:contextualSpacing/>
        <w:jc w:val="center"/>
        <w:rPr>
          <w:rFonts w:ascii="Times New Roman" w:eastAsia="Times New Roman" w:hAnsi="Times New Roman"/>
          <w:b/>
          <w:color w:val="000000"/>
          <w:sz w:val="24"/>
          <w:szCs w:val="24"/>
          <w:lang w:eastAsia="ru-RU"/>
        </w:rPr>
      </w:pPr>
      <w:r w:rsidRPr="00385629">
        <w:rPr>
          <w:rFonts w:ascii="Times New Roman" w:eastAsia="Times New Roman" w:hAnsi="Times New Roman"/>
          <w:b/>
          <w:color w:val="000000"/>
          <w:sz w:val="24"/>
          <w:szCs w:val="24"/>
          <w:lang w:eastAsia="ru-RU"/>
        </w:rPr>
        <w:t>2. Порядок погребения</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2.1. Погребение – обрядовые действия по захоронению тела (останков) человека после его смерти с учетом его волеизъявления и в соответствии с обычаями и традициями, не противоречащими санитарным и иным требованиям.</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2.2. Погребение умершего (погибшего) производится на основании медицинского свидетельства о смерти при предъявлении лицом, взявшим на себя обязанность осуществить погребение, паспорта или иного документа, удостоверяющего его личность. Захоронение урн с прахом производится на основании свидетельства о смерти, выданного органами ЗАГС, справки о кремации при предъявлении лицом, взявшим на себя обязанность осуществить погребение, паспорта или иного документа, удостоверяющего его личность.</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 xml:space="preserve">2.3. На общественном кладбище погребение может осуществляться с учетом </w:t>
      </w:r>
      <w:proofErr w:type="spellStart"/>
      <w:r w:rsidRPr="00385629">
        <w:rPr>
          <w:rFonts w:ascii="Times New Roman" w:eastAsia="Times New Roman" w:hAnsi="Times New Roman"/>
          <w:color w:val="000000"/>
          <w:sz w:val="24"/>
          <w:szCs w:val="24"/>
          <w:lang w:eastAsia="ru-RU"/>
        </w:rPr>
        <w:t>вероисповедальных</w:t>
      </w:r>
      <w:proofErr w:type="spellEnd"/>
      <w:r w:rsidRPr="00385629">
        <w:rPr>
          <w:rFonts w:ascii="Times New Roman" w:eastAsia="Times New Roman" w:hAnsi="Times New Roman"/>
          <w:color w:val="000000"/>
          <w:sz w:val="24"/>
          <w:szCs w:val="24"/>
          <w:lang w:eastAsia="ru-RU"/>
        </w:rPr>
        <w:t>, воинских, и иных обычаев и традиций. На общественном кладбище предусматриваются обособленные земельные участки (зоны) одиночных, родственных захоронений. Другие виды захоронений не предусмотрены.</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2.4. Размер бесплатно предоставляемого участка земли на территориях общественных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sz w:val="24"/>
          <w:szCs w:val="24"/>
          <w:lang w:eastAsia="ru-RU"/>
        </w:rPr>
      </w:pPr>
      <w:r w:rsidRPr="00385629">
        <w:rPr>
          <w:rFonts w:ascii="Times New Roman" w:eastAsia="Times New Roman" w:hAnsi="Times New Roman"/>
          <w:color w:val="000000"/>
          <w:sz w:val="24"/>
          <w:szCs w:val="24"/>
          <w:lang w:eastAsia="ru-RU"/>
        </w:rPr>
        <w:t xml:space="preserve">2.5. Одиночные захоронения - места захоронения, предоставляемые бесплатно на территории общественного кладбища для погребения одиноких граждан, граждан, при захоронении которых супруг, близкие родственники (дети, родители, усыновленные, усыновители, родные братья и родные сестры, внуки, дедушки, бабушки), иные родственники, законные представители умершего (погибшего) или иные лица, взявшие на себя обязанность осуществить погребение умершего (погибшего), (далее также </w:t>
      </w:r>
      <w:proofErr w:type="gramStart"/>
      <w:r w:rsidRPr="00385629">
        <w:rPr>
          <w:rFonts w:ascii="Times New Roman" w:eastAsia="Times New Roman" w:hAnsi="Times New Roman"/>
          <w:color w:val="000000"/>
          <w:sz w:val="24"/>
          <w:szCs w:val="24"/>
          <w:lang w:eastAsia="ru-RU"/>
        </w:rPr>
        <w:t>–л</w:t>
      </w:r>
      <w:proofErr w:type="gramEnd"/>
      <w:r w:rsidRPr="00385629">
        <w:rPr>
          <w:rFonts w:ascii="Times New Roman" w:eastAsia="Times New Roman" w:hAnsi="Times New Roman"/>
          <w:color w:val="000000"/>
          <w:sz w:val="24"/>
          <w:szCs w:val="24"/>
          <w:lang w:eastAsia="ru-RU"/>
        </w:rPr>
        <w:t xml:space="preserve">ицо взявшее на себя обязанность осуществить погребение), не заявило о создании родственного или семейного захоронения, а также граждан, личность которых не установлена органами внутренних дел, или не имеющих супруга, близких родственников, или иных родственников, либо законного представителя или при невозможности ими </w:t>
      </w:r>
      <w:r w:rsidRPr="00385629">
        <w:rPr>
          <w:rFonts w:ascii="Times New Roman" w:eastAsia="Times New Roman" w:hAnsi="Times New Roman"/>
          <w:color w:val="000000"/>
          <w:sz w:val="24"/>
          <w:szCs w:val="24"/>
          <w:lang w:eastAsia="ru-RU"/>
        </w:rPr>
        <w:lastRenderedPageBreak/>
        <w:t xml:space="preserve">осуществить погребение. Размер предоставляемого участка земли для захоронения в указанном случае составляет </w:t>
      </w:r>
      <w:smartTag w:uri="urn:schemas-microsoft-com:office:smarttags" w:element="metricconverter">
        <w:smartTagPr>
          <w:attr w:name="ProductID" w:val="7 м2"/>
        </w:smartTagPr>
        <w:r>
          <w:rPr>
            <w:rFonts w:ascii="Times New Roman" w:eastAsia="Times New Roman" w:hAnsi="Times New Roman"/>
            <w:sz w:val="24"/>
            <w:szCs w:val="24"/>
            <w:lang w:eastAsia="ru-RU"/>
          </w:rPr>
          <w:t>7</w:t>
        </w:r>
        <w:r w:rsidRPr="004F22ED">
          <w:rPr>
            <w:rFonts w:ascii="Times New Roman" w:eastAsia="Times New Roman" w:hAnsi="Times New Roman"/>
            <w:sz w:val="24"/>
            <w:szCs w:val="24"/>
            <w:lang w:eastAsia="ru-RU"/>
          </w:rPr>
          <w:t xml:space="preserve"> м</w:t>
        </w:r>
        <w:proofErr w:type="gramStart"/>
        <w:r w:rsidRPr="004F22ED">
          <w:rPr>
            <w:rFonts w:ascii="Times New Roman" w:eastAsia="Times New Roman" w:hAnsi="Times New Roman"/>
            <w:sz w:val="24"/>
            <w:szCs w:val="24"/>
            <w:lang w:eastAsia="ru-RU"/>
          </w:rPr>
          <w:t>2</w:t>
        </w:r>
      </w:smartTag>
      <w:proofErr w:type="gramEnd"/>
      <w:r w:rsidRPr="004F22ED">
        <w:rPr>
          <w:rFonts w:ascii="Times New Roman" w:eastAsia="Times New Roman" w:hAnsi="Times New Roman"/>
          <w:sz w:val="24"/>
          <w:szCs w:val="24"/>
          <w:lang w:eastAsia="ru-RU"/>
        </w:rPr>
        <w:t xml:space="preserve"> (</w:t>
      </w:r>
      <w:smartTag w:uri="urn:schemas-microsoft-com:office:smarttags" w:element="metricconverter">
        <w:smartTagPr>
          <w:attr w:name="ProductID" w:val="2 м"/>
        </w:smartTagPr>
        <w:r w:rsidRPr="004F22ED">
          <w:rPr>
            <w:rFonts w:ascii="Times New Roman" w:eastAsia="Times New Roman" w:hAnsi="Times New Roman"/>
            <w:sz w:val="24"/>
            <w:szCs w:val="24"/>
            <w:lang w:eastAsia="ru-RU"/>
          </w:rPr>
          <w:t>2 м</w:t>
        </w:r>
      </w:smartTag>
      <w:r>
        <w:rPr>
          <w:rFonts w:ascii="Times New Roman" w:eastAsia="Times New Roman" w:hAnsi="Times New Roman"/>
          <w:sz w:val="24"/>
          <w:szCs w:val="24"/>
          <w:lang w:eastAsia="ru-RU"/>
        </w:rPr>
        <w:t xml:space="preserve"> * 3</w:t>
      </w:r>
      <w:r w:rsidRPr="004F22ED">
        <w:rPr>
          <w:rFonts w:ascii="Times New Roman" w:eastAsia="Times New Roman" w:hAnsi="Times New Roman"/>
          <w:sz w:val="24"/>
          <w:szCs w:val="24"/>
          <w:lang w:eastAsia="ru-RU"/>
        </w:rPr>
        <w:t>,5м).</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sz w:val="24"/>
          <w:szCs w:val="24"/>
          <w:lang w:eastAsia="ru-RU"/>
        </w:rPr>
      </w:pPr>
      <w:r w:rsidRPr="00385629">
        <w:rPr>
          <w:rFonts w:ascii="Times New Roman" w:eastAsia="Times New Roman" w:hAnsi="Times New Roman"/>
          <w:color w:val="000000"/>
          <w:sz w:val="24"/>
          <w:szCs w:val="24"/>
          <w:lang w:eastAsia="ru-RU"/>
        </w:rPr>
        <w:t>2.6. Родственные захоронения – места захоронения, предоставляемые бесплатно на территории общественного кладбища для погребения умершего таким образом, чтобы гарантировать погребение на этом же месте захоронения супруга или близкого родственника умершего (погибшего). Места родственных захоронений предоставляются непосредственно при погребении умершего, то есть в день обращения в администрацию с заявлением о предоставлении места родственного захоронения. </w:t>
      </w:r>
      <w:r w:rsidRPr="00385629">
        <w:rPr>
          <w:rFonts w:ascii="Times New Roman" w:eastAsia="Times New Roman" w:hAnsi="Times New Roman"/>
          <w:color w:val="000000"/>
          <w:sz w:val="24"/>
          <w:szCs w:val="24"/>
          <w:lang w:eastAsia="ru-RU"/>
        </w:rPr>
        <w:br/>
        <w:t xml:space="preserve">Размер предоставляемого участка земли для родственного захоронения составляет </w:t>
      </w:r>
      <w:r>
        <w:rPr>
          <w:rFonts w:ascii="Times New Roman" w:eastAsia="Times New Roman" w:hAnsi="Times New Roman"/>
          <w:sz w:val="24"/>
          <w:szCs w:val="24"/>
          <w:lang w:eastAsia="ru-RU"/>
        </w:rPr>
        <w:t>14м2 (4</w:t>
      </w:r>
      <w:r w:rsidRPr="004F22ED">
        <w:rPr>
          <w:rFonts w:ascii="Times New Roman" w:eastAsia="Times New Roman" w:hAnsi="Times New Roman"/>
          <w:sz w:val="24"/>
          <w:szCs w:val="24"/>
          <w:lang w:eastAsia="ru-RU"/>
        </w:rPr>
        <w:t>м * 3</w:t>
      </w:r>
      <w:r>
        <w:rPr>
          <w:rFonts w:ascii="Times New Roman" w:eastAsia="Times New Roman" w:hAnsi="Times New Roman"/>
          <w:sz w:val="24"/>
          <w:szCs w:val="24"/>
          <w:lang w:eastAsia="ru-RU"/>
        </w:rPr>
        <w:t>,5</w:t>
      </w:r>
      <w:r w:rsidRPr="004F22ED">
        <w:rPr>
          <w:rFonts w:ascii="Times New Roman" w:eastAsia="Times New Roman" w:hAnsi="Times New Roman"/>
          <w:sz w:val="24"/>
          <w:szCs w:val="24"/>
          <w:lang w:eastAsia="ru-RU"/>
        </w:rPr>
        <w:t>м).</w:t>
      </w:r>
    </w:p>
    <w:p w:rsidR="00E57EC2" w:rsidRPr="00385629"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2.7. Каждое захоронение, произведенное на территории кладбища, регистрируется в книге регистрации захоронений на основании заявления лица, взявшего на себя обязанность осуществить погребение (ответственного за погребение). Регистрация захоронений осуществляется при наличии медицинского свидетельства о смерти, а регистрация захоронения урны с прахом – при наличии свидетельства о смерти, выданного органами ЗАГС, и справки о кремации.</w:t>
      </w:r>
    </w:p>
    <w:p w:rsidR="00E57EC2" w:rsidRPr="00385629" w:rsidRDefault="00E57EC2" w:rsidP="00E57EC2">
      <w:pPr>
        <w:spacing w:before="100" w:beforeAutospacing="1" w:after="100" w:afterAutospacing="1" w:line="240" w:lineRule="auto"/>
        <w:contextualSpacing/>
        <w:jc w:val="center"/>
        <w:rPr>
          <w:rFonts w:ascii="Times New Roman" w:eastAsia="Times New Roman" w:hAnsi="Times New Roman"/>
          <w:b/>
          <w:color w:val="000000"/>
          <w:sz w:val="24"/>
          <w:szCs w:val="24"/>
          <w:lang w:eastAsia="ru-RU"/>
        </w:rPr>
      </w:pPr>
      <w:r w:rsidRPr="00385629">
        <w:rPr>
          <w:rFonts w:ascii="Times New Roman" w:eastAsia="Times New Roman" w:hAnsi="Times New Roman"/>
          <w:color w:val="000000"/>
          <w:sz w:val="24"/>
          <w:szCs w:val="24"/>
          <w:lang w:eastAsia="ru-RU"/>
        </w:rPr>
        <w:br/>
      </w:r>
      <w:r w:rsidRPr="00385629">
        <w:rPr>
          <w:rFonts w:ascii="Times New Roman" w:eastAsia="Times New Roman" w:hAnsi="Times New Roman"/>
          <w:b/>
          <w:color w:val="000000"/>
          <w:sz w:val="24"/>
          <w:szCs w:val="24"/>
          <w:lang w:eastAsia="ru-RU"/>
        </w:rPr>
        <w:t>3. Установка надмогильных сооружений и их содержание</w:t>
      </w:r>
      <w:bookmarkStart w:id="0" w:name="_GoBack"/>
      <w:bookmarkEnd w:id="0"/>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 xml:space="preserve">3.1. Установка надмогильных сооружений (надгробий) и оград на кладбищах допускается только в границах предоставленных мест захоронения. Устанавливаемые надмогильные сооружения (надгробия) и ограды не должны иметь частей, выступающих за границы мест захоронения или нависающих над </w:t>
      </w:r>
      <w:proofErr w:type="gramStart"/>
      <w:r w:rsidRPr="00385629">
        <w:rPr>
          <w:rFonts w:ascii="Times New Roman" w:eastAsia="Times New Roman" w:hAnsi="Times New Roman"/>
          <w:color w:val="000000"/>
          <w:sz w:val="24"/>
          <w:szCs w:val="24"/>
          <w:lang w:eastAsia="ru-RU"/>
        </w:rPr>
        <w:t>соседними</w:t>
      </w:r>
      <w:proofErr w:type="gramEnd"/>
      <w:r w:rsidRPr="00385629">
        <w:rPr>
          <w:rFonts w:ascii="Times New Roman" w:eastAsia="Times New Roman" w:hAnsi="Times New Roman"/>
          <w:color w:val="000000"/>
          <w:sz w:val="24"/>
          <w:szCs w:val="24"/>
          <w:lang w:eastAsia="ru-RU"/>
        </w:rPr>
        <w:t xml:space="preserve">. Высота надмогильных сооружений не должна превышать </w:t>
      </w:r>
      <w:smartTag w:uri="urn:schemas-microsoft-com:office:smarttags" w:element="metricconverter">
        <w:smartTagPr>
          <w:attr w:name="ProductID" w:val="2 метров"/>
        </w:smartTagPr>
        <w:r w:rsidRPr="00385629">
          <w:rPr>
            <w:rFonts w:ascii="Times New Roman" w:eastAsia="Times New Roman" w:hAnsi="Times New Roman"/>
            <w:color w:val="000000"/>
            <w:sz w:val="24"/>
            <w:szCs w:val="24"/>
            <w:lang w:eastAsia="ru-RU"/>
          </w:rPr>
          <w:t>2 метров</w:t>
        </w:r>
      </w:smartTag>
      <w:r w:rsidRPr="00385629">
        <w:rPr>
          <w:rFonts w:ascii="Times New Roman" w:eastAsia="Times New Roman" w:hAnsi="Times New Roman"/>
          <w:color w:val="000000"/>
          <w:sz w:val="24"/>
          <w:szCs w:val="24"/>
          <w:lang w:eastAsia="ru-RU"/>
        </w:rPr>
        <w:t xml:space="preserve">, оград - </w:t>
      </w:r>
      <w:smartTag w:uri="urn:schemas-microsoft-com:office:smarttags" w:element="metricconverter">
        <w:smartTagPr>
          <w:attr w:name="ProductID" w:val="1 метра"/>
        </w:smartTagPr>
        <w:r w:rsidRPr="00385629">
          <w:rPr>
            <w:rFonts w:ascii="Times New Roman" w:eastAsia="Times New Roman" w:hAnsi="Times New Roman"/>
            <w:color w:val="000000"/>
            <w:sz w:val="24"/>
            <w:szCs w:val="24"/>
            <w:lang w:eastAsia="ru-RU"/>
          </w:rPr>
          <w:t>1 метра</w:t>
        </w:r>
      </w:smartTag>
      <w:r w:rsidRPr="00385629">
        <w:rPr>
          <w:rFonts w:ascii="Times New Roman" w:eastAsia="Times New Roman" w:hAnsi="Times New Roman"/>
          <w:color w:val="000000"/>
          <w:sz w:val="24"/>
          <w:szCs w:val="24"/>
          <w:lang w:eastAsia="ru-RU"/>
        </w:rPr>
        <w:t>. </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3.2. Монтаж, демонтаж, ремонт, замена надмогильных сооружений (надгробий) и оград осуществляются на основании письменного уведомления администрации поселения при предъявлении лицом, на которое зарегистрировано место захоронения (или по его письменному поручению иным лицом), паспорта или иного документа, удостоверяющего личность, свидетельства о регистрации захоронения.</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 xml:space="preserve">3.3. Надписи на надмогильных сооружениях (надгробиях) должны соответствовать сведениям </w:t>
      </w:r>
      <w:proofErr w:type="gramStart"/>
      <w:r w:rsidRPr="00385629">
        <w:rPr>
          <w:rFonts w:ascii="Times New Roman" w:eastAsia="Times New Roman" w:hAnsi="Times New Roman"/>
          <w:color w:val="000000"/>
          <w:sz w:val="24"/>
          <w:szCs w:val="24"/>
          <w:lang w:eastAsia="ru-RU"/>
        </w:rPr>
        <w:t>о</w:t>
      </w:r>
      <w:proofErr w:type="gramEnd"/>
      <w:r w:rsidRPr="00385629">
        <w:rPr>
          <w:rFonts w:ascii="Times New Roman" w:eastAsia="Times New Roman" w:hAnsi="Times New Roman"/>
          <w:color w:val="000000"/>
          <w:sz w:val="24"/>
          <w:szCs w:val="24"/>
          <w:lang w:eastAsia="ru-RU"/>
        </w:rPr>
        <w:t xml:space="preserve"> действительно захороненных в данном месте умерших.</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3.4. Срок использования надмогильных сооружений (надгробий) и оград не ограничивается, за исключением случаев признания объекта в установленном порядке ветхим, представляющим угрозу здоровью людей, сохранности соседних мест захоронения.</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3.5. Надмогильные сооружения устанавливаются с соблюдением соответствующих требований строительных норм и правил.</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3.6. Установленные гражданами (организациями) надмогильные сооружения (памятники, цветники и др.) являются их собственностью.</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3.7. Администрация поселения за установленные надмогильные сооружения материальной ответственности не несет.</w:t>
      </w:r>
    </w:p>
    <w:p w:rsidR="00E57EC2" w:rsidRPr="00385629"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p>
    <w:p w:rsidR="00E57EC2" w:rsidRPr="00385629" w:rsidRDefault="00E57EC2" w:rsidP="00E57EC2">
      <w:pPr>
        <w:spacing w:before="100" w:beforeAutospacing="1" w:after="100" w:afterAutospacing="1" w:line="240" w:lineRule="auto"/>
        <w:contextualSpacing/>
        <w:jc w:val="center"/>
        <w:rPr>
          <w:rFonts w:ascii="Times New Roman" w:eastAsia="Times New Roman" w:hAnsi="Times New Roman"/>
          <w:b/>
          <w:color w:val="000000"/>
          <w:sz w:val="24"/>
          <w:szCs w:val="24"/>
          <w:lang w:eastAsia="ru-RU"/>
        </w:rPr>
      </w:pPr>
      <w:r w:rsidRPr="00385629">
        <w:rPr>
          <w:rFonts w:ascii="Times New Roman" w:eastAsia="Times New Roman" w:hAnsi="Times New Roman"/>
          <w:b/>
          <w:color w:val="000000"/>
          <w:sz w:val="24"/>
          <w:szCs w:val="24"/>
          <w:lang w:eastAsia="ru-RU"/>
        </w:rPr>
        <w:t>4. Правила работы кладбищ</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4.1. Кладбища открыты для посещения ежедневно.</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4.2. Захоронение на кладб</w:t>
      </w:r>
      <w:r>
        <w:rPr>
          <w:rFonts w:ascii="Times New Roman" w:eastAsia="Times New Roman" w:hAnsi="Times New Roman"/>
          <w:color w:val="000000"/>
          <w:sz w:val="24"/>
          <w:szCs w:val="24"/>
          <w:lang w:eastAsia="ru-RU"/>
        </w:rPr>
        <w:t xml:space="preserve">ищах производится ежедневно с </w:t>
      </w:r>
      <w:r w:rsidRPr="00385629">
        <w:rPr>
          <w:rFonts w:ascii="Times New Roman" w:eastAsia="Times New Roman" w:hAnsi="Times New Roman"/>
          <w:color w:val="000000"/>
          <w:sz w:val="24"/>
          <w:szCs w:val="24"/>
          <w:lang w:eastAsia="ru-RU"/>
        </w:rPr>
        <w:t>0</w:t>
      </w:r>
      <w:r>
        <w:rPr>
          <w:rFonts w:ascii="Times New Roman" w:eastAsia="Times New Roman" w:hAnsi="Times New Roman"/>
          <w:color w:val="000000"/>
          <w:sz w:val="24"/>
          <w:szCs w:val="24"/>
          <w:lang w:eastAsia="ru-RU"/>
        </w:rPr>
        <w:t>9</w:t>
      </w:r>
      <w:r w:rsidRPr="00385629">
        <w:rPr>
          <w:rFonts w:ascii="Times New Roman" w:eastAsia="Times New Roman" w:hAnsi="Times New Roman"/>
          <w:color w:val="000000"/>
          <w:sz w:val="24"/>
          <w:szCs w:val="24"/>
          <w:lang w:eastAsia="ru-RU"/>
        </w:rPr>
        <w:t>.00 до 17.00.</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4.3. На территории кладбища посетители должны соблюдать общественный порядок и тишину.</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4.4. Посетители кладбища имеют право:</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 устанавливать памятники в соответствии с требованиями настоящего Порядка;</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 сажать цветы на могильном участке;</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 другие права предусмотренные действующим законодательством.</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4.5. На территории кладбища посетителям запрещается:</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 портить памятники, оборудование кладбища, засорять территорию;</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lastRenderedPageBreak/>
        <w:t>- ломать зеленые насаждения, рвать цветы, собирать венки;</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 выгуливать собак, пасти домашний скот, ловить птиц, собирать грибы;</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 заниматься коммерческой деятельностью.</w:t>
      </w:r>
    </w:p>
    <w:p w:rsidR="00E57EC2"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4.6. Возникающие имущественные и другие споры между гражданами и администрацией разрешаются в установленном законодательством порядке.</w:t>
      </w:r>
    </w:p>
    <w:p w:rsidR="00E57EC2" w:rsidRPr="00385629" w:rsidRDefault="00E57EC2" w:rsidP="00E57EC2">
      <w:pPr>
        <w:spacing w:before="100" w:beforeAutospacing="1" w:after="100" w:afterAutospacing="1" w:line="240" w:lineRule="auto"/>
        <w:ind w:firstLine="708"/>
        <w:contextualSpacing/>
        <w:jc w:val="both"/>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4.7. За нарушение настоящего Порядка виновные лица несут ответственность в соответствии с действующим законодательством.</w:t>
      </w:r>
    </w:p>
    <w:p w:rsidR="00E57EC2" w:rsidRPr="00385629" w:rsidRDefault="00E57EC2" w:rsidP="00E57EC2">
      <w:pPr>
        <w:spacing w:before="100" w:beforeAutospacing="1" w:after="100" w:afterAutospacing="1" w:line="240" w:lineRule="auto"/>
        <w:contextualSpacing/>
        <w:rPr>
          <w:rFonts w:ascii="Times New Roman" w:eastAsia="Times New Roman" w:hAnsi="Times New Roman"/>
          <w:color w:val="000000"/>
          <w:sz w:val="24"/>
          <w:szCs w:val="24"/>
          <w:lang w:eastAsia="ru-RU"/>
        </w:rPr>
      </w:pPr>
      <w:r w:rsidRPr="00385629">
        <w:rPr>
          <w:rFonts w:ascii="Times New Roman" w:eastAsia="Times New Roman" w:hAnsi="Times New Roman"/>
          <w:color w:val="000000"/>
          <w:sz w:val="24"/>
          <w:szCs w:val="24"/>
          <w:lang w:eastAsia="ru-RU"/>
        </w:rPr>
        <w:t> </w:t>
      </w: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Default="00E57EC2" w:rsidP="00E57EC2">
      <w:pPr>
        <w:pStyle w:val="a3"/>
        <w:shd w:val="clear" w:color="auto" w:fill="FFFFFF"/>
        <w:spacing w:before="0" w:beforeAutospacing="0" w:after="0" w:afterAutospacing="0"/>
        <w:contextualSpacing/>
        <w:jc w:val="right"/>
      </w:pPr>
    </w:p>
    <w:p w:rsidR="00E57EC2" w:rsidRPr="000E7A42" w:rsidRDefault="00E57EC2" w:rsidP="00E57EC2">
      <w:pPr>
        <w:pStyle w:val="a3"/>
        <w:shd w:val="clear" w:color="auto" w:fill="FFFFFF"/>
        <w:spacing w:before="0" w:beforeAutospacing="0" w:after="0" w:afterAutospacing="0"/>
        <w:contextualSpacing/>
        <w:jc w:val="right"/>
      </w:pPr>
      <w:r w:rsidRPr="000E7A42">
        <w:t>Приложение № 2</w:t>
      </w:r>
    </w:p>
    <w:p w:rsidR="00E57EC2" w:rsidRPr="000E7A42" w:rsidRDefault="00E57EC2" w:rsidP="00E57EC2">
      <w:pPr>
        <w:pStyle w:val="a3"/>
        <w:shd w:val="clear" w:color="auto" w:fill="FFFFFF"/>
        <w:spacing w:before="0" w:beforeAutospacing="0" w:after="0" w:afterAutospacing="0"/>
        <w:contextualSpacing/>
        <w:jc w:val="right"/>
      </w:pPr>
      <w:r w:rsidRPr="000E7A42">
        <w:t xml:space="preserve">к </w:t>
      </w:r>
      <w:r>
        <w:t xml:space="preserve"> постановлению администрации </w:t>
      </w:r>
    </w:p>
    <w:p w:rsidR="00E57EC2" w:rsidRPr="000E7A42" w:rsidRDefault="00E57EC2" w:rsidP="00E57EC2">
      <w:pPr>
        <w:pStyle w:val="a3"/>
        <w:shd w:val="clear" w:color="auto" w:fill="FFFFFF"/>
        <w:spacing w:before="0" w:beforeAutospacing="0" w:after="0" w:afterAutospacing="0"/>
        <w:contextualSpacing/>
        <w:jc w:val="right"/>
      </w:pPr>
      <w:r>
        <w:t xml:space="preserve">Макаровского  сельского поселения </w:t>
      </w:r>
    </w:p>
    <w:p w:rsidR="00E57EC2" w:rsidRPr="000E7A42" w:rsidRDefault="00236596" w:rsidP="00E57EC2">
      <w:pPr>
        <w:pStyle w:val="a3"/>
        <w:shd w:val="clear" w:color="auto" w:fill="FFFFFF"/>
        <w:spacing w:before="0" w:beforeAutospacing="0" w:after="0" w:afterAutospacing="0"/>
        <w:contextualSpacing/>
        <w:jc w:val="right"/>
      </w:pPr>
      <w:r>
        <w:t xml:space="preserve">от « 02 </w:t>
      </w:r>
      <w:r w:rsidR="00E57EC2">
        <w:t>»</w:t>
      </w:r>
      <w:r>
        <w:t xml:space="preserve"> ноября 2020 г. </w:t>
      </w:r>
      <w:r w:rsidR="00E57EC2">
        <w:t>№</w:t>
      </w:r>
      <w:r>
        <w:t>47</w:t>
      </w:r>
    </w:p>
    <w:p w:rsidR="00E57EC2" w:rsidRDefault="00E57EC2" w:rsidP="00E57EC2">
      <w:pPr>
        <w:pStyle w:val="a3"/>
        <w:shd w:val="clear" w:color="auto" w:fill="FFFFFF"/>
        <w:contextualSpacing/>
        <w:jc w:val="center"/>
        <w:rPr>
          <w:b/>
        </w:rPr>
      </w:pPr>
    </w:p>
    <w:p w:rsidR="00E57EC2" w:rsidRPr="000E7A42" w:rsidRDefault="00E57EC2" w:rsidP="00E57EC2">
      <w:pPr>
        <w:pStyle w:val="a3"/>
        <w:shd w:val="clear" w:color="auto" w:fill="FFFFFF"/>
        <w:contextualSpacing/>
        <w:jc w:val="center"/>
        <w:rPr>
          <w:b/>
        </w:rPr>
      </w:pPr>
      <w:r w:rsidRPr="000E7A42">
        <w:rPr>
          <w:b/>
        </w:rPr>
        <w:t>Правила</w:t>
      </w:r>
    </w:p>
    <w:p w:rsidR="00E57EC2" w:rsidRDefault="00E57EC2" w:rsidP="00E57EC2">
      <w:pPr>
        <w:pStyle w:val="a3"/>
        <w:shd w:val="clear" w:color="auto" w:fill="FFFFFF"/>
        <w:contextualSpacing/>
        <w:jc w:val="center"/>
        <w:rPr>
          <w:b/>
        </w:rPr>
      </w:pPr>
      <w:r w:rsidRPr="000E7A42">
        <w:rPr>
          <w:b/>
        </w:rPr>
        <w:t xml:space="preserve">содержания мест погребения на территории </w:t>
      </w:r>
      <w:r>
        <w:rPr>
          <w:b/>
        </w:rPr>
        <w:t xml:space="preserve"> Макаровского  </w:t>
      </w:r>
      <w:r w:rsidRPr="000E7A42">
        <w:rPr>
          <w:b/>
        </w:rPr>
        <w:t xml:space="preserve"> муниципального образования</w:t>
      </w:r>
    </w:p>
    <w:p w:rsidR="00E57EC2" w:rsidRPr="000E7A42" w:rsidRDefault="00E57EC2" w:rsidP="00E57EC2">
      <w:pPr>
        <w:pStyle w:val="a3"/>
        <w:shd w:val="clear" w:color="auto" w:fill="FFFFFF"/>
        <w:contextualSpacing/>
        <w:jc w:val="center"/>
      </w:pPr>
    </w:p>
    <w:p w:rsidR="00E57EC2" w:rsidRDefault="00E57EC2" w:rsidP="00E57EC2">
      <w:pPr>
        <w:pStyle w:val="a3"/>
        <w:shd w:val="clear" w:color="auto" w:fill="FFFFFF"/>
        <w:ind w:firstLine="708"/>
        <w:contextualSpacing/>
        <w:jc w:val="both"/>
      </w:pPr>
      <w:proofErr w:type="gramStart"/>
      <w:r w:rsidRPr="000E7A42">
        <w:t>Настоящие Правила содержания мест погребения (далее - Правила) разработаны в соответствии с Федеральным законом от 12.01.1996 № 8-ФЗ «О погребении и похоронном деле», Федеральным законом от 06.10.2003 № 131-ФЗ «Об общих принципах организации местного самоуправления в Российской Федерации», в целях обеспечения надлежащего содержания мест погребения в муниципальном образовании, соблюдения санитарных и экологических требований к содержанию кладбищ.</w:t>
      </w:r>
      <w:proofErr w:type="gramEnd"/>
    </w:p>
    <w:p w:rsidR="00E57EC2" w:rsidRPr="000E7A42" w:rsidRDefault="00E57EC2" w:rsidP="00E57EC2">
      <w:pPr>
        <w:pStyle w:val="a3"/>
        <w:shd w:val="clear" w:color="auto" w:fill="FFFFFF"/>
        <w:ind w:firstLine="708"/>
        <w:contextualSpacing/>
        <w:jc w:val="both"/>
      </w:pPr>
    </w:p>
    <w:p w:rsidR="00E57EC2" w:rsidRPr="000E7A42" w:rsidRDefault="00E57EC2" w:rsidP="00E57EC2">
      <w:pPr>
        <w:pStyle w:val="a3"/>
        <w:shd w:val="clear" w:color="auto" w:fill="FFFFFF"/>
        <w:contextualSpacing/>
        <w:jc w:val="center"/>
        <w:rPr>
          <w:b/>
        </w:rPr>
      </w:pPr>
      <w:r w:rsidRPr="000E7A42">
        <w:rPr>
          <w:b/>
        </w:rPr>
        <w:t>1. Требования к размещению участков и территорий кладбищ</w:t>
      </w:r>
    </w:p>
    <w:p w:rsidR="00E57EC2" w:rsidRPr="000E7A42" w:rsidRDefault="00E57EC2" w:rsidP="00E57EC2">
      <w:pPr>
        <w:pStyle w:val="a3"/>
        <w:shd w:val="clear" w:color="auto" w:fill="FFFFFF"/>
        <w:spacing w:before="0" w:beforeAutospacing="0" w:after="0" w:afterAutospacing="0"/>
        <w:ind w:firstLine="708"/>
        <w:contextualSpacing/>
        <w:jc w:val="both"/>
      </w:pPr>
      <w:r w:rsidRPr="000E7A42">
        <w:t>1.1. Территория кладбища независимо от способа захоронения подразделяется на функциональные зоны:</w:t>
      </w:r>
    </w:p>
    <w:p w:rsidR="00E57EC2" w:rsidRPr="000E7A42" w:rsidRDefault="00E57EC2" w:rsidP="00E57EC2">
      <w:pPr>
        <w:pStyle w:val="a3"/>
        <w:shd w:val="clear" w:color="auto" w:fill="FFFFFF"/>
        <w:spacing w:before="0" w:beforeAutospacing="0" w:after="0" w:afterAutospacing="0"/>
        <w:contextualSpacing/>
        <w:jc w:val="both"/>
      </w:pPr>
      <w:r w:rsidRPr="000E7A42">
        <w:t>- входную;</w:t>
      </w:r>
    </w:p>
    <w:p w:rsidR="00E57EC2" w:rsidRPr="000E7A42" w:rsidRDefault="00E57EC2" w:rsidP="00E57EC2">
      <w:pPr>
        <w:pStyle w:val="a3"/>
        <w:shd w:val="clear" w:color="auto" w:fill="FFFFFF"/>
        <w:spacing w:before="0" w:beforeAutospacing="0" w:after="0" w:afterAutospacing="0"/>
        <w:contextualSpacing/>
        <w:jc w:val="both"/>
      </w:pPr>
      <w:r w:rsidRPr="000E7A42">
        <w:t>- ритуальную;</w:t>
      </w:r>
    </w:p>
    <w:p w:rsidR="00E57EC2" w:rsidRPr="000E7A42" w:rsidRDefault="00E57EC2" w:rsidP="00E57EC2">
      <w:pPr>
        <w:pStyle w:val="a3"/>
        <w:shd w:val="clear" w:color="auto" w:fill="FFFFFF"/>
        <w:spacing w:before="0" w:beforeAutospacing="0" w:after="0" w:afterAutospacing="0"/>
        <w:contextualSpacing/>
        <w:jc w:val="both"/>
      </w:pPr>
      <w:r w:rsidRPr="000E7A42">
        <w:t>- захоронений;</w:t>
      </w:r>
    </w:p>
    <w:p w:rsidR="00E57EC2" w:rsidRDefault="00E57EC2" w:rsidP="00E57EC2">
      <w:pPr>
        <w:pStyle w:val="a3"/>
        <w:shd w:val="clear" w:color="auto" w:fill="FFFFFF"/>
        <w:spacing w:before="0" w:beforeAutospacing="0" w:after="0" w:afterAutospacing="0"/>
        <w:contextualSpacing/>
        <w:jc w:val="both"/>
      </w:pPr>
      <w:r w:rsidRPr="000E7A42">
        <w:t>- защитную (зеленую) зону по периметру кладбища.</w:t>
      </w:r>
    </w:p>
    <w:p w:rsidR="00E57EC2" w:rsidRDefault="00E57EC2" w:rsidP="00E57EC2">
      <w:pPr>
        <w:pStyle w:val="a3"/>
        <w:shd w:val="clear" w:color="auto" w:fill="FFFFFF"/>
        <w:spacing w:before="0" w:beforeAutospacing="0" w:after="0" w:afterAutospacing="0"/>
        <w:ind w:firstLine="708"/>
        <w:contextualSpacing/>
        <w:jc w:val="both"/>
      </w:pPr>
      <w:r w:rsidRPr="000E7A42">
        <w:t>1.2. Зона захоронений является основной, функциональной частью кладбища и делится на кварталы и участки, обозначенные соответствующими цифрами. На общественных кладбищах предусматриваются участки для одиночных захоронений, семейных захоронений, братских могил и мемориальных сооружений, а также участки для захоронения умерших, личность которых не установлена.</w:t>
      </w:r>
    </w:p>
    <w:p w:rsidR="00E57EC2" w:rsidRPr="000E7A42" w:rsidRDefault="00E57EC2" w:rsidP="00E57EC2">
      <w:pPr>
        <w:pStyle w:val="a3"/>
        <w:shd w:val="clear" w:color="auto" w:fill="FFFFFF"/>
        <w:spacing w:before="0" w:beforeAutospacing="0" w:after="0" w:afterAutospacing="0"/>
        <w:contextualSpacing/>
        <w:jc w:val="both"/>
      </w:pPr>
    </w:p>
    <w:p w:rsidR="00E57EC2" w:rsidRPr="00AE1720" w:rsidRDefault="00E57EC2" w:rsidP="00E57EC2">
      <w:pPr>
        <w:pStyle w:val="a3"/>
        <w:shd w:val="clear" w:color="auto" w:fill="FFFFFF"/>
        <w:spacing w:before="0" w:beforeAutospacing="0" w:after="0" w:afterAutospacing="0"/>
        <w:contextualSpacing/>
        <w:jc w:val="center"/>
        <w:rPr>
          <w:b/>
        </w:rPr>
      </w:pPr>
      <w:r w:rsidRPr="000E7A42">
        <w:rPr>
          <w:b/>
        </w:rPr>
        <w:t>2. Оборудование и озеленение мест захоронения</w:t>
      </w:r>
    </w:p>
    <w:p w:rsidR="00E57EC2" w:rsidRPr="000E7A42" w:rsidRDefault="00E57EC2" w:rsidP="00E57EC2">
      <w:pPr>
        <w:pStyle w:val="a3"/>
        <w:shd w:val="clear" w:color="auto" w:fill="FFFFFF"/>
        <w:spacing w:before="0" w:beforeAutospacing="0" w:after="0" w:afterAutospacing="0"/>
        <w:ind w:firstLine="708"/>
        <w:contextualSpacing/>
        <w:jc w:val="both"/>
      </w:pPr>
      <w:r w:rsidRPr="000E7A42">
        <w:t>2.</w:t>
      </w:r>
      <w:r>
        <w:t>1</w:t>
      </w:r>
      <w:r w:rsidRPr="000E7A42">
        <w:t>. Озеленение и благоустройство мест погребения должно производиться с действующими нормами и правилами.</w:t>
      </w:r>
    </w:p>
    <w:p w:rsidR="00E57EC2" w:rsidRDefault="00E57EC2" w:rsidP="00E57EC2">
      <w:pPr>
        <w:pStyle w:val="a3"/>
        <w:shd w:val="clear" w:color="auto" w:fill="FFFFFF"/>
        <w:spacing w:before="0" w:beforeAutospacing="0" w:after="0" w:afterAutospacing="0"/>
        <w:ind w:firstLine="708"/>
        <w:contextualSpacing/>
        <w:jc w:val="both"/>
      </w:pPr>
      <w:r w:rsidRPr="000E7A42">
        <w:t>2.</w:t>
      </w:r>
      <w:r>
        <w:t>2</w:t>
      </w:r>
      <w:r w:rsidRPr="000E7A42">
        <w:t>. Посадка деревьев гражданами на участках захоронения допускается только в соответствии с проектом озеленения по согласованию с администрацией сельского поселения.</w:t>
      </w:r>
    </w:p>
    <w:p w:rsidR="00E57EC2" w:rsidRDefault="00E57EC2" w:rsidP="00E57EC2">
      <w:pPr>
        <w:pStyle w:val="a3"/>
        <w:shd w:val="clear" w:color="auto" w:fill="FFFFFF"/>
        <w:spacing w:before="0" w:beforeAutospacing="0" w:after="0" w:afterAutospacing="0"/>
        <w:ind w:firstLine="708"/>
        <w:contextualSpacing/>
        <w:jc w:val="both"/>
      </w:pPr>
      <w:r w:rsidRPr="000E7A42">
        <w:t>2.</w:t>
      </w:r>
      <w:r>
        <w:t>3</w:t>
      </w:r>
      <w:r w:rsidRPr="000E7A42">
        <w:t>. Все работы по застройке и благоустройству мест захоронения должны выполняться с максимальным сохранением существующих деревьев, кустарников и растительного грунта</w:t>
      </w:r>
    </w:p>
    <w:p w:rsidR="00E57EC2" w:rsidRPr="000E7A42" w:rsidRDefault="00E57EC2" w:rsidP="00E57EC2">
      <w:pPr>
        <w:pStyle w:val="a3"/>
        <w:shd w:val="clear" w:color="auto" w:fill="FFFFFF"/>
        <w:spacing w:before="0" w:beforeAutospacing="0" w:after="0" w:afterAutospacing="0"/>
        <w:contextualSpacing/>
        <w:jc w:val="both"/>
      </w:pPr>
    </w:p>
    <w:p w:rsidR="00E57EC2" w:rsidRPr="000E7A42" w:rsidRDefault="00E57EC2" w:rsidP="00E57EC2">
      <w:pPr>
        <w:pStyle w:val="a3"/>
        <w:shd w:val="clear" w:color="auto" w:fill="FFFFFF"/>
        <w:spacing w:before="0" w:beforeAutospacing="0" w:after="0" w:afterAutospacing="0"/>
        <w:contextualSpacing/>
        <w:jc w:val="center"/>
        <w:rPr>
          <w:b/>
        </w:rPr>
      </w:pPr>
      <w:r w:rsidRPr="000E7A42">
        <w:rPr>
          <w:b/>
        </w:rPr>
        <w:t>3. Содержание мест погребения</w:t>
      </w:r>
    </w:p>
    <w:p w:rsidR="00E57EC2" w:rsidRPr="000E7A42" w:rsidRDefault="00E57EC2" w:rsidP="00E57EC2">
      <w:pPr>
        <w:pStyle w:val="a3"/>
        <w:shd w:val="clear" w:color="auto" w:fill="FFFFFF"/>
        <w:spacing w:before="0" w:beforeAutospacing="0" w:after="0" w:afterAutospacing="0"/>
        <w:ind w:firstLine="708"/>
        <w:contextualSpacing/>
        <w:jc w:val="both"/>
      </w:pPr>
      <w:r w:rsidRPr="000E7A42">
        <w:t>3.1. Содержание мест погребения (кладбищ) муниципального образования возлагается на администрацию сельского поселения.</w:t>
      </w:r>
    </w:p>
    <w:p w:rsidR="00E57EC2" w:rsidRPr="000E7A42" w:rsidRDefault="00E57EC2" w:rsidP="00E57EC2">
      <w:pPr>
        <w:pStyle w:val="a3"/>
        <w:shd w:val="clear" w:color="auto" w:fill="FFFFFF"/>
        <w:spacing w:before="0" w:beforeAutospacing="0" w:after="0" w:afterAutospacing="0"/>
        <w:ind w:firstLine="708"/>
        <w:contextualSpacing/>
        <w:jc w:val="both"/>
      </w:pPr>
      <w:r w:rsidRPr="000E7A42">
        <w:t>3.2. Администрация обязана обеспечить:</w:t>
      </w:r>
    </w:p>
    <w:p w:rsidR="00E57EC2" w:rsidRPr="000E7A42" w:rsidRDefault="00E57EC2" w:rsidP="00E57EC2">
      <w:pPr>
        <w:pStyle w:val="a3"/>
        <w:shd w:val="clear" w:color="auto" w:fill="FFFFFF"/>
        <w:spacing w:before="0" w:beforeAutospacing="0" w:after="0" w:afterAutospacing="0"/>
        <w:contextualSpacing/>
        <w:jc w:val="both"/>
      </w:pPr>
      <w:r w:rsidRPr="000E7A42">
        <w:t>- соблюдение установленной нормы отвода земельного участка для захоронения;</w:t>
      </w:r>
    </w:p>
    <w:p w:rsidR="00E57EC2" w:rsidRPr="000E7A42" w:rsidRDefault="00E57EC2" w:rsidP="00E57EC2">
      <w:pPr>
        <w:pStyle w:val="a3"/>
        <w:shd w:val="clear" w:color="auto" w:fill="FFFFFF"/>
        <w:spacing w:before="0" w:beforeAutospacing="0" w:after="0" w:afterAutospacing="0"/>
        <w:contextualSpacing/>
        <w:jc w:val="both"/>
      </w:pPr>
      <w:r w:rsidRPr="000E7A42">
        <w:t>- содержание в исправном состоянии инженерного оборудования, ограды, дорог, площадок кладбищ и их ремонт;</w:t>
      </w:r>
    </w:p>
    <w:p w:rsidR="00E57EC2" w:rsidRPr="000E7A42" w:rsidRDefault="00E57EC2" w:rsidP="00E57EC2">
      <w:pPr>
        <w:pStyle w:val="a3"/>
        <w:shd w:val="clear" w:color="auto" w:fill="FFFFFF"/>
        <w:spacing w:before="0" w:beforeAutospacing="0" w:after="0" w:afterAutospacing="0"/>
        <w:contextualSpacing/>
        <w:jc w:val="both"/>
      </w:pPr>
      <w:r w:rsidRPr="000E7A42">
        <w:t>- озеленение, уход за зелеными насаждениями на территории кладбища и их обновление;</w:t>
      </w:r>
    </w:p>
    <w:p w:rsidR="00E57EC2" w:rsidRPr="000E7A42" w:rsidRDefault="00E57EC2" w:rsidP="00E57EC2">
      <w:pPr>
        <w:pStyle w:val="a3"/>
        <w:shd w:val="clear" w:color="auto" w:fill="FFFFFF"/>
        <w:spacing w:before="0" w:beforeAutospacing="0" w:after="0" w:afterAutospacing="0"/>
        <w:contextualSpacing/>
        <w:jc w:val="both"/>
      </w:pPr>
      <w:r w:rsidRPr="000E7A42">
        <w:t>- систематическую уборку территории кладбищ и своевременный вывоз мусора;</w:t>
      </w:r>
    </w:p>
    <w:p w:rsidR="00E57EC2" w:rsidRPr="000E7A42" w:rsidRDefault="00E57EC2" w:rsidP="00E57EC2">
      <w:pPr>
        <w:pStyle w:val="a3"/>
        <w:shd w:val="clear" w:color="auto" w:fill="FFFFFF"/>
        <w:spacing w:before="0" w:beforeAutospacing="0" w:after="0" w:afterAutospacing="0"/>
        <w:contextualSpacing/>
        <w:jc w:val="both"/>
      </w:pPr>
      <w:r w:rsidRPr="000E7A42">
        <w:t>- соблюдение правил пожарной безопасности;</w:t>
      </w:r>
    </w:p>
    <w:p w:rsidR="00E57EC2" w:rsidRPr="000E7A42" w:rsidRDefault="00E57EC2" w:rsidP="00E57EC2">
      <w:pPr>
        <w:pStyle w:val="a3"/>
        <w:shd w:val="clear" w:color="auto" w:fill="FFFFFF"/>
        <w:spacing w:before="0" w:beforeAutospacing="0" w:after="0" w:afterAutospacing="0"/>
        <w:contextualSpacing/>
        <w:jc w:val="both"/>
      </w:pPr>
      <w:r w:rsidRPr="000E7A42">
        <w:t>- соблюдение санитарных норм и правил;</w:t>
      </w:r>
    </w:p>
    <w:p w:rsidR="00E57EC2" w:rsidRPr="000E7A42" w:rsidRDefault="00E57EC2" w:rsidP="00E57EC2">
      <w:pPr>
        <w:pStyle w:val="a3"/>
        <w:shd w:val="clear" w:color="auto" w:fill="FFFFFF"/>
        <w:spacing w:before="0" w:beforeAutospacing="0" w:after="0" w:afterAutospacing="0"/>
        <w:contextualSpacing/>
        <w:jc w:val="both"/>
      </w:pPr>
      <w:r w:rsidRPr="000E7A42">
        <w:lastRenderedPageBreak/>
        <w:t>- обустройство контейнерных площадок для сбора мусора;</w:t>
      </w:r>
    </w:p>
    <w:p w:rsidR="00E57EC2" w:rsidRPr="000E7A42" w:rsidRDefault="00E57EC2" w:rsidP="00E57EC2">
      <w:pPr>
        <w:pStyle w:val="a3"/>
        <w:shd w:val="clear" w:color="auto" w:fill="FFFFFF"/>
        <w:spacing w:before="0" w:beforeAutospacing="0" w:after="0" w:afterAutospacing="0"/>
        <w:contextualSpacing/>
        <w:jc w:val="both"/>
      </w:pPr>
      <w:r w:rsidRPr="000E7A42">
        <w:t>- содержание в надлежащем порядке братских могил, памятников и могил, находящихся под охраной государства.</w:t>
      </w:r>
    </w:p>
    <w:p w:rsidR="00E57EC2" w:rsidRDefault="00E57EC2" w:rsidP="00E57EC2">
      <w:pPr>
        <w:pStyle w:val="a3"/>
        <w:shd w:val="clear" w:color="auto" w:fill="FFFFFF"/>
        <w:spacing w:before="0" w:beforeAutospacing="0" w:after="0" w:afterAutospacing="0"/>
        <w:contextualSpacing/>
        <w:jc w:val="both"/>
      </w:pPr>
    </w:p>
    <w:p w:rsidR="00E57EC2" w:rsidRPr="00AE1720" w:rsidRDefault="00E57EC2" w:rsidP="00E57EC2">
      <w:pPr>
        <w:pStyle w:val="a3"/>
        <w:shd w:val="clear" w:color="auto" w:fill="FFFFFF"/>
        <w:spacing w:before="0" w:beforeAutospacing="0" w:after="0" w:afterAutospacing="0"/>
        <w:contextualSpacing/>
        <w:jc w:val="center"/>
        <w:rPr>
          <w:b/>
        </w:rPr>
      </w:pPr>
      <w:r w:rsidRPr="000E7A42">
        <w:rPr>
          <w:b/>
        </w:rPr>
        <w:t>4. Контроль и ответственность за нарушение правил содержания мест погребения</w:t>
      </w:r>
    </w:p>
    <w:p w:rsidR="00E57EC2" w:rsidRPr="000E7A42" w:rsidRDefault="00E57EC2" w:rsidP="00E57EC2">
      <w:pPr>
        <w:pStyle w:val="a3"/>
        <w:shd w:val="clear" w:color="auto" w:fill="FFFFFF"/>
        <w:spacing w:before="0" w:beforeAutospacing="0" w:after="0" w:afterAutospacing="0"/>
        <w:ind w:firstLine="708"/>
        <w:contextualSpacing/>
        <w:jc w:val="both"/>
      </w:pPr>
      <w:r w:rsidRPr="000E7A42">
        <w:t xml:space="preserve">4.1. </w:t>
      </w:r>
      <w:proofErr w:type="gramStart"/>
      <w:r w:rsidRPr="000E7A42">
        <w:t>Контроль за</w:t>
      </w:r>
      <w:proofErr w:type="gramEnd"/>
      <w:r w:rsidRPr="000E7A42">
        <w:t xml:space="preserve"> исполнением настоящих Правил осуществляют:</w:t>
      </w:r>
    </w:p>
    <w:p w:rsidR="00E57EC2" w:rsidRPr="000E7A42" w:rsidRDefault="00E57EC2" w:rsidP="00E57EC2">
      <w:pPr>
        <w:pStyle w:val="a3"/>
        <w:shd w:val="clear" w:color="auto" w:fill="FFFFFF"/>
        <w:spacing w:before="0" w:beforeAutospacing="0" w:after="0" w:afterAutospacing="0"/>
        <w:contextualSpacing/>
        <w:jc w:val="both"/>
      </w:pPr>
      <w:r w:rsidRPr="000E7A42">
        <w:t>- администрация поселения;</w:t>
      </w:r>
    </w:p>
    <w:p w:rsidR="00E57EC2" w:rsidRPr="000E7A42" w:rsidRDefault="00E57EC2" w:rsidP="00E57EC2">
      <w:pPr>
        <w:pStyle w:val="a3"/>
        <w:shd w:val="clear" w:color="auto" w:fill="FFFFFF"/>
        <w:spacing w:before="0" w:beforeAutospacing="0" w:after="0" w:afterAutospacing="0"/>
        <w:contextualSpacing/>
        <w:jc w:val="both"/>
      </w:pPr>
      <w:r w:rsidRPr="000E7A42">
        <w:t>- иные службы в случаях, предусмотренных действующим законодательством Российской Федерации.</w:t>
      </w:r>
    </w:p>
    <w:p w:rsidR="00E57EC2" w:rsidRPr="000E7A42" w:rsidRDefault="00E57EC2" w:rsidP="00E57EC2">
      <w:pPr>
        <w:pStyle w:val="a3"/>
        <w:shd w:val="clear" w:color="auto" w:fill="FFFFFF"/>
        <w:spacing w:before="0" w:beforeAutospacing="0" w:after="0" w:afterAutospacing="0"/>
        <w:ind w:firstLine="708"/>
        <w:contextualSpacing/>
        <w:jc w:val="both"/>
      </w:pPr>
      <w:r w:rsidRPr="000E7A42">
        <w:t>4.2. Лица, виновные в нарушении настоящих Правил, а также в хищении предметов, находящихся в могиле (гробе), и ритуальных атрибутов на могиле привлекаются к ответственности в соответствии с действующим законодательством Российской Федерации. </w:t>
      </w:r>
    </w:p>
    <w:p w:rsidR="00E57EC2" w:rsidRPr="000E7A42" w:rsidRDefault="00E57EC2" w:rsidP="00E57EC2">
      <w:pPr>
        <w:spacing w:after="0" w:line="240" w:lineRule="auto"/>
        <w:contextualSpacing/>
        <w:jc w:val="both"/>
        <w:rPr>
          <w:rFonts w:ascii="Times New Roman" w:hAnsi="Times New Roman"/>
          <w:sz w:val="24"/>
          <w:szCs w:val="24"/>
        </w:rPr>
      </w:pPr>
    </w:p>
    <w:p w:rsidR="00E57EC2" w:rsidRDefault="00E57EC2" w:rsidP="00E57EC2"/>
    <w:p w:rsidR="004E6327" w:rsidRDefault="004E6327"/>
    <w:sectPr w:rsidR="004E6327" w:rsidSect="004E63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7EC2"/>
    <w:rsid w:val="00236596"/>
    <w:rsid w:val="00333DEC"/>
    <w:rsid w:val="004E6327"/>
    <w:rsid w:val="00E57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EC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57EC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E57EC2"/>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1707</Words>
  <Characters>9736</Characters>
  <Application>Microsoft Office Word</Application>
  <DocSecurity>0</DocSecurity>
  <Lines>81</Lines>
  <Paragraphs>22</Paragraphs>
  <ScaleCrop>false</ScaleCrop>
  <Company/>
  <LinksUpToDate>false</LinksUpToDate>
  <CharactersWithSpaces>11421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2020-11-02T01:07:00Z</cp:lastPrinted>
  <dcterms:created xsi:type="dcterms:W3CDTF">2020-10-16T00:57:00Z</dcterms:created>
  <dcterms:modified xsi:type="dcterms:W3CDTF">2020-11-02T01:08:00Z</dcterms:modified>
</cp:coreProperties>
</file>